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691B45" w14:textId="7A83D30F" w:rsidR="009F7A98" w:rsidRDefault="00575A65" w:rsidP="001B7B8E">
      <w:pPr>
        <w:spacing w:after="0" w:line="240" w:lineRule="auto"/>
        <w:jc w:val="center"/>
        <w:rPr>
          <w:rFonts w:ascii="Times New Roman" w:hAnsi="Times New Roman" w:cs="Times New Roman"/>
          <w:i/>
          <w:sz w:val="28"/>
          <w:szCs w:val="28"/>
        </w:rPr>
      </w:pPr>
      <w:r w:rsidRPr="00575A65">
        <w:rPr>
          <w:rFonts w:ascii="Times New Roman" w:hAnsi="Times New Roman" w:cs="Times New Roman"/>
          <w:i/>
          <w:sz w:val="28"/>
          <w:szCs w:val="28"/>
        </w:rPr>
        <w:t>XI городская интеллектуально-познавательная химическая игра «Флогистон»</w:t>
      </w:r>
      <w:r>
        <w:rPr>
          <w:rFonts w:ascii="Times New Roman" w:hAnsi="Times New Roman" w:cs="Times New Roman"/>
          <w:i/>
          <w:sz w:val="28"/>
          <w:szCs w:val="28"/>
        </w:rPr>
        <w:t xml:space="preserve"> 2025 г.</w:t>
      </w:r>
    </w:p>
    <w:p w14:paraId="2E44EEE5" w14:textId="77777777" w:rsidR="00575A65" w:rsidRDefault="00575A65" w:rsidP="001B7B8E">
      <w:pPr>
        <w:spacing w:after="0" w:line="240" w:lineRule="auto"/>
        <w:jc w:val="center"/>
        <w:rPr>
          <w:rFonts w:ascii="Times New Roman" w:hAnsi="Times New Roman" w:cs="Times New Roman"/>
          <w:i/>
          <w:sz w:val="28"/>
          <w:szCs w:val="28"/>
        </w:rPr>
      </w:pPr>
    </w:p>
    <w:p w14:paraId="4947FE1B" w14:textId="77777777" w:rsidR="00F800EF" w:rsidRDefault="009F7A98" w:rsidP="001B7B8E">
      <w:pPr>
        <w:spacing w:after="0" w:line="240" w:lineRule="auto"/>
        <w:jc w:val="center"/>
        <w:rPr>
          <w:rFonts w:ascii="Times New Roman" w:hAnsi="Times New Roman" w:cs="Times New Roman"/>
          <w:b/>
          <w:sz w:val="32"/>
          <w:szCs w:val="32"/>
        </w:rPr>
      </w:pPr>
      <w:r>
        <w:rPr>
          <w:rFonts w:ascii="Times New Roman" w:hAnsi="Times New Roman" w:cs="Times New Roman"/>
          <w:b/>
          <w:sz w:val="32"/>
          <w:szCs w:val="32"/>
        </w:rPr>
        <w:t xml:space="preserve">Станция </w:t>
      </w:r>
      <w:r w:rsidR="00F800EF">
        <w:rPr>
          <w:rFonts w:ascii="Times New Roman" w:hAnsi="Times New Roman" w:cs="Times New Roman"/>
          <w:b/>
          <w:sz w:val="32"/>
          <w:szCs w:val="32"/>
        </w:rPr>
        <w:t xml:space="preserve">Викторина </w:t>
      </w:r>
    </w:p>
    <w:p w14:paraId="69EC3C0E" w14:textId="77777777" w:rsidR="00F800EF" w:rsidRPr="0022124D" w:rsidRDefault="00F800EF" w:rsidP="00F800EF">
      <w:pPr>
        <w:spacing w:after="0" w:line="240" w:lineRule="auto"/>
        <w:jc w:val="center"/>
        <w:rPr>
          <w:rFonts w:ascii="Times New Roman" w:hAnsi="Times New Roman" w:cs="Times New Roman"/>
          <w:b/>
          <w:sz w:val="32"/>
          <w:szCs w:val="32"/>
        </w:rPr>
      </w:pPr>
      <w:r>
        <w:rPr>
          <w:rFonts w:ascii="Times New Roman" w:hAnsi="Times New Roman" w:cs="Times New Roman"/>
          <w:b/>
          <w:sz w:val="32"/>
          <w:szCs w:val="32"/>
        </w:rPr>
        <w:t>«Необычные жильцы таблицы Д.И. Менделеева»</w:t>
      </w:r>
    </w:p>
    <w:p w14:paraId="5A6E150E" w14:textId="77777777" w:rsidR="00575A65" w:rsidRDefault="007F71AA" w:rsidP="009F7A98">
      <w:pPr>
        <w:spacing w:after="0" w:line="240" w:lineRule="auto"/>
        <w:rPr>
          <w:rFonts w:ascii="Times New Roman" w:hAnsi="Times New Roman" w:cs="Times New Roman"/>
          <w:i/>
          <w:sz w:val="32"/>
          <w:szCs w:val="32"/>
        </w:rPr>
      </w:pPr>
      <w:r w:rsidRPr="009F7A98">
        <w:rPr>
          <w:rFonts w:ascii="Times New Roman" w:hAnsi="Times New Roman" w:cs="Times New Roman"/>
          <w:i/>
          <w:sz w:val="32"/>
          <w:szCs w:val="32"/>
        </w:rPr>
        <w:t>Вопросы викторины демонстрируются на экране, команды отвечают письменно, за каждый правильный ответ зарабатывает 1 балл.</w:t>
      </w:r>
      <w:r w:rsidR="00752530">
        <w:rPr>
          <w:rFonts w:ascii="Times New Roman" w:hAnsi="Times New Roman" w:cs="Times New Roman"/>
          <w:i/>
          <w:sz w:val="32"/>
          <w:szCs w:val="32"/>
        </w:rPr>
        <w:t xml:space="preserve"> Максимальное число баллов 20. </w:t>
      </w:r>
    </w:p>
    <w:p w14:paraId="26C8D4A8" w14:textId="441450D7" w:rsidR="00F800EF" w:rsidRPr="009F7A98" w:rsidRDefault="00752530" w:rsidP="009F7A98">
      <w:pPr>
        <w:spacing w:after="0" w:line="240" w:lineRule="auto"/>
        <w:rPr>
          <w:rFonts w:ascii="Times New Roman" w:hAnsi="Times New Roman" w:cs="Times New Roman"/>
          <w:i/>
          <w:sz w:val="32"/>
          <w:szCs w:val="32"/>
        </w:rPr>
      </w:pPr>
      <w:r>
        <w:rPr>
          <w:rFonts w:ascii="Times New Roman" w:hAnsi="Times New Roman" w:cs="Times New Roman"/>
          <w:i/>
          <w:sz w:val="32"/>
          <w:szCs w:val="32"/>
        </w:rPr>
        <w:t>Время выполнения 20 минут.</w:t>
      </w:r>
    </w:p>
    <w:p w14:paraId="0192F645" w14:textId="7161637D" w:rsidR="00752530" w:rsidRDefault="00752530" w:rsidP="009F7A98">
      <w:pPr>
        <w:spacing w:after="0" w:line="240" w:lineRule="auto"/>
        <w:rPr>
          <w:rFonts w:ascii="Times New Roman" w:hAnsi="Times New Roman" w:cs="Times New Roman"/>
          <w:i/>
          <w:sz w:val="32"/>
          <w:szCs w:val="32"/>
        </w:rPr>
      </w:pPr>
      <w:r w:rsidRPr="00575A65">
        <w:rPr>
          <w:rFonts w:ascii="Times New Roman" w:hAnsi="Times New Roman" w:cs="Times New Roman"/>
          <w:b/>
          <w:bCs/>
          <w:i/>
          <w:sz w:val="32"/>
          <w:szCs w:val="32"/>
        </w:rPr>
        <w:t>Составитель</w:t>
      </w:r>
      <w:r w:rsidR="00575A65" w:rsidRPr="00575A65">
        <w:rPr>
          <w:rFonts w:ascii="Times New Roman" w:hAnsi="Times New Roman" w:cs="Times New Roman"/>
          <w:b/>
          <w:bCs/>
          <w:i/>
          <w:sz w:val="32"/>
          <w:szCs w:val="32"/>
        </w:rPr>
        <w:t>:</w:t>
      </w:r>
      <w:r w:rsidR="007F71AA" w:rsidRPr="009F7A98">
        <w:rPr>
          <w:rFonts w:ascii="Times New Roman" w:hAnsi="Times New Roman" w:cs="Times New Roman"/>
          <w:i/>
          <w:sz w:val="32"/>
          <w:szCs w:val="32"/>
        </w:rPr>
        <w:t xml:space="preserve"> Изместьев</w:t>
      </w:r>
      <w:r>
        <w:rPr>
          <w:rFonts w:ascii="Times New Roman" w:hAnsi="Times New Roman" w:cs="Times New Roman"/>
          <w:i/>
          <w:sz w:val="32"/>
          <w:szCs w:val="32"/>
        </w:rPr>
        <w:t>а</w:t>
      </w:r>
      <w:r w:rsidR="007F71AA" w:rsidRPr="009F7A98">
        <w:rPr>
          <w:rFonts w:ascii="Times New Roman" w:hAnsi="Times New Roman" w:cs="Times New Roman"/>
          <w:i/>
          <w:sz w:val="32"/>
          <w:szCs w:val="32"/>
        </w:rPr>
        <w:t xml:space="preserve"> Оксан</w:t>
      </w:r>
      <w:r>
        <w:rPr>
          <w:rFonts w:ascii="Times New Roman" w:hAnsi="Times New Roman" w:cs="Times New Roman"/>
          <w:i/>
          <w:sz w:val="32"/>
          <w:szCs w:val="32"/>
        </w:rPr>
        <w:t>а</w:t>
      </w:r>
      <w:r w:rsidR="007F71AA" w:rsidRPr="009F7A98">
        <w:rPr>
          <w:rFonts w:ascii="Times New Roman" w:hAnsi="Times New Roman" w:cs="Times New Roman"/>
          <w:i/>
          <w:sz w:val="32"/>
          <w:szCs w:val="32"/>
        </w:rPr>
        <w:t xml:space="preserve"> Алексее</w:t>
      </w:r>
      <w:r>
        <w:rPr>
          <w:rFonts w:ascii="Times New Roman" w:hAnsi="Times New Roman" w:cs="Times New Roman"/>
          <w:i/>
          <w:sz w:val="32"/>
          <w:szCs w:val="32"/>
        </w:rPr>
        <w:t>в</w:t>
      </w:r>
      <w:r w:rsidR="007F71AA" w:rsidRPr="009F7A98">
        <w:rPr>
          <w:rFonts w:ascii="Times New Roman" w:hAnsi="Times New Roman" w:cs="Times New Roman"/>
          <w:i/>
          <w:sz w:val="32"/>
          <w:szCs w:val="32"/>
        </w:rPr>
        <w:t>н</w:t>
      </w:r>
      <w:r>
        <w:rPr>
          <w:rFonts w:ascii="Times New Roman" w:hAnsi="Times New Roman" w:cs="Times New Roman"/>
          <w:i/>
          <w:sz w:val="32"/>
          <w:szCs w:val="32"/>
        </w:rPr>
        <w:t>а</w:t>
      </w:r>
      <w:r w:rsidR="007F71AA" w:rsidRPr="009F7A98">
        <w:rPr>
          <w:rFonts w:ascii="Times New Roman" w:hAnsi="Times New Roman" w:cs="Times New Roman"/>
          <w:i/>
          <w:sz w:val="32"/>
          <w:szCs w:val="32"/>
        </w:rPr>
        <w:t>, учител</w:t>
      </w:r>
      <w:r>
        <w:rPr>
          <w:rFonts w:ascii="Times New Roman" w:hAnsi="Times New Roman" w:cs="Times New Roman"/>
          <w:i/>
          <w:sz w:val="32"/>
          <w:szCs w:val="32"/>
        </w:rPr>
        <w:t>ь</w:t>
      </w:r>
      <w:r w:rsidR="007F71AA" w:rsidRPr="009F7A98">
        <w:rPr>
          <w:rFonts w:ascii="Times New Roman" w:hAnsi="Times New Roman" w:cs="Times New Roman"/>
          <w:i/>
          <w:sz w:val="32"/>
          <w:szCs w:val="32"/>
        </w:rPr>
        <w:t xml:space="preserve"> химии М</w:t>
      </w:r>
      <w:r>
        <w:rPr>
          <w:rFonts w:ascii="Times New Roman" w:hAnsi="Times New Roman" w:cs="Times New Roman"/>
          <w:i/>
          <w:sz w:val="32"/>
          <w:szCs w:val="32"/>
        </w:rPr>
        <w:t>АОУ Гимназии №2, г. Красноярска</w:t>
      </w:r>
      <w:r w:rsidR="00083715">
        <w:rPr>
          <w:rFonts w:ascii="Times New Roman" w:hAnsi="Times New Roman" w:cs="Times New Roman"/>
          <w:i/>
          <w:sz w:val="32"/>
          <w:szCs w:val="32"/>
        </w:rPr>
        <w:t>.</w:t>
      </w:r>
    </w:p>
    <w:p w14:paraId="7DFE623F" w14:textId="70C207D2" w:rsidR="009F7A98" w:rsidRPr="009F7A98" w:rsidRDefault="00083715" w:rsidP="009F7A98">
      <w:pPr>
        <w:spacing w:after="0" w:line="240" w:lineRule="auto"/>
        <w:rPr>
          <w:rFonts w:ascii="Times New Roman" w:hAnsi="Times New Roman" w:cs="Times New Roman"/>
          <w:i/>
          <w:sz w:val="32"/>
          <w:szCs w:val="32"/>
        </w:rPr>
      </w:pPr>
      <w:r>
        <w:rPr>
          <w:rFonts w:ascii="Times New Roman" w:hAnsi="Times New Roman" w:cs="Times New Roman"/>
          <w:i/>
          <w:sz w:val="32"/>
          <w:szCs w:val="32"/>
        </w:rPr>
        <w:t>И</w:t>
      </w:r>
      <w:r w:rsidR="00752530">
        <w:rPr>
          <w:rFonts w:ascii="Times New Roman" w:hAnsi="Times New Roman" w:cs="Times New Roman"/>
          <w:i/>
          <w:sz w:val="32"/>
          <w:szCs w:val="32"/>
        </w:rPr>
        <w:t>нтернет ресурс:</w:t>
      </w:r>
      <w:r w:rsidR="009F7A98" w:rsidRPr="009F7A98">
        <w:rPr>
          <w:rFonts w:ascii="Times New Roman" w:hAnsi="Times New Roman" w:cs="Times New Roman"/>
          <w:i/>
          <w:sz w:val="32"/>
          <w:szCs w:val="32"/>
        </w:rPr>
        <w:t xml:space="preserve"> </w:t>
      </w:r>
    </w:p>
    <w:p w14:paraId="230BF909" w14:textId="77777777" w:rsidR="007F71AA" w:rsidRPr="009F7A98" w:rsidRDefault="00083715" w:rsidP="009F7A98">
      <w:pPr>
        <w:spacing w:after="0" w:line="240" w:lineRule="auto"/>
        <w:rPr>
          <w:rFonts w:ascii="Times New Roman" w:hAnsi="Times New Roman" w:cs="Times New Roman"/>
          <w:i/>
          <w:sz w:val="32"/>
          <w:szCs w:val="32"/>
        </w:rPr>
      </w:pPr>
      <w:hyperlink r:id="rId4" w:history="1">
        <w:r w:rsidR="009F7A98" w:rsidRPr="009F7A98">
          <w:rPr>
            <w:rStyle w:val="a5"/>
            <w:rFonts w:ascii="Times New Roman" w:hAnsi="Times New Roman" w:cs="Times New Roman"/>
            <w:i/>
            <w:sz w:val="32"/>
            <w:szCs w:val="32"/>
          </w:rPr>
          <w:t>https://infourok.ru/viktorina-neobychnye-zhilcy-tablicy-d-i-mendeleeva-9-klass-7655315.html</w:t>
        </w:r>
      </w:hyperlink>
    </w:p>
    <w:p w14:paraId="1D5D8DBC" w14:textId="77777777" w:rsidR="009F7A98" w:rsidRDefault="009F7A98" w:rsidP="00F800EF">
      <w:pPr>
        <w:spacing w:after="0" w:line="240" w:lineRule="auto"/>
        <w:jc w:val="center"/>
        <w:rPr>
          <w:rFonts w:ascii="Times New Roman" w:hAnsi="Times New Roman" w:cs="Times New Roman"/>
          <w:sz w:val="32"/>
          <w:szCs w:val="32"/>
        </w:rPr>
      </w:pPr>
    </w:p>
    <w:p w14:paraId="2913395E" w14:textId="77777777" w:rsidR="00F800EF" w:rsidRDefault="00F800EF" w:rsidP="00F800EF">
      <w:pPr>
        <w:spacing w:after="0" w:line="240" w:lineRule="auto"/>
        <w:jc w:val="both"/>
        <w:rPr>
          <w:rFonts w:ascii="Times New Roman" w:hAnsi="Times New Roman" w:cs="Times New Roman"/>
          <w:sz w:val="32"/>
          <w:szCs w:val="32"/>
        </w:rPr>
      </w:pPr>
    </w:p>
    <w:p w14:paraId="618C9D58" w14:textId="77777777" w:rsidR="00F800EF" w:rsidRPr="00F800EF" w:rsidRDefault="00F800EF" w:rsidP="00F800EF">
      <w:pPr>
        <w:spacing w:after="0" w:line="240" w:lineRule="auto"/>
        <w:jc w:val="both"/>
        <w:rPr>
          <w:rFonts w:ascii="Times New Roman" w:hAnsi="Times New Roman" w:cs="Times New Roman"/>
          <w:sz w:val="24"/>
          <w:szCs w:val="24"/>
        </w:rPr>
        <w:sectPr w:rsidR="00F800EF" w:rsidRPr="00F800EF">
          <w:pgSz w:w="11906" w:h="16838"/>
          <w:pgMar w:top="1134" w:right="850" w:bottom="1134" w:left="1701" w:header="708" w:footer="708" w:gutter="0"/>
          <w:cols w:space="708"/>
          <w:docGrid w:linePitch="360"/>
        </w:sectPr>
      </w:pPr>
    </w:p>
    <w:p w14:paraId="6A7D1CC5"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 xml:space="preserve"> </w:t>
      </w:r>
      <w:r w:rsidRPr="00F800EF">
        <w:rPr>
          <w:rFonts w:ascii="Times New Roman" w:hAnsi="Times New Roman" w:cs="Times New Roman"/>
          <w:b/>
          <w:sz w:val="24"/>
          <w:szCs w:val="24"/>
        </w:rPr>
        <w:t xml:space="preserve">Вопрос 1. </w:t>
      </w:r>
      <w:r w:rsidRPr="00F800EF">
        <w:rPr>
          <w:rFonts w:ascii="Times New Roman" w:hAnsi="Times New Roman" w:cs="Times New Roman"/>
          <w:sz w:val="24"/>
          <w:szCs w:val="24"/>
        </w:rPr>
        <w:t>Какой галоген защищает от кариеса, придаёт твёрдость и белизну зубной эмали?</w:t>
      </w:r>
    </w:p>
    <w:p w14:paraId="5CC5AFAB"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А) Бром</w:t>
      </w:r>
    </w:p>
    <w:p w14:paraId="26F127DC"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Б) Фтор</w:t>
      </w:r>
    </w:p>
    <w:p w14:paraId="0C92FC9D"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В) Хлор</w:t>
      </w:r>
    </w:p>
    <w:p w14:paraId="7DF1D6C4"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Г) Йод</w:t>
      </w:r>
    </w:p>
    <w:p w14:paraId="41C92533" w14:textId="77777777" w:rsidR="00F800EF" w:rsidRPr="00F800EF" w:rsidRDefault="00F800EF" w:rsidP="00F800EF">
      <w:pPr>
        <w:spacing w:after="0" w:line="240" w:lineRule="auto"/>
        <w:jc w:val="both"/>
        <w:rPr>
          <w:rFonts w:ascii="Times New Roman" w:hAnsi="Times New Roman" w:cs="Times New Roman"/>
          <w:b/>
          <w:i/>
          <w:sz w:val="24"/>
          <w:szCs w:val="24"/>
        </w:rPr>
      </w:pPr>
    </w:p>
    <w:p w14:paraId="5CA4E314" w14:textId="77777777" w:rsidR="00F800EF" w:rsidRPr="00F800EF" w:rsidRDefault="00F800EF" w:rsidP="00F800EF">
      <w:pPr>
        <w:spacing w:after="0" w:line="240" w:lineRule="auto"/>
        <w:jc w:val="both"/>
        <w:rPr>
          <w:rFonts w:ascii="Times New Roman" w:hAnsi="Times New Roman" w:cs="Times New Roman"/>
          <w:b/>
          <w:i/>
          <w:sz w:val="24"/>
          <w:szCs w:val="24"/>
        </w:rPr>
      </w:pPr>
      <w:r w:rsidRPr="00F800EF">
        <w:rPr>
          <w:rFonts w:ascii="Times New Roman" w:hAnsi="Times New Roman" w:cs="Times New Roman"/>
          <w:b/>
          <w:i/>
          <w:noProof/>
          <w:sz w:val="24"/>
          <w:szCs w:val="24"/>
          <w:lang w:eastAsia="ru-RU"/>
        </w:rPr>
        <w:drawing>
          <wp:inline distT="0" distB="0" distL="0" distR="0" wp14:anchorId="1684CDC6" wp14:editId="7FD6E417">
            <wp:extent cx="2387600" cy="1955800"/>
            <wp:effectExtent l="0" t="0" r="0" b="635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387600" cy="1955800"/>
                    </a:xfrm>
                    <a:prstGeom prst="rect">
                      <a:avLst/>
                    </a:prstGeom>
                    <a:noFill/>
                    <a:ln>
                      <a:noFill/>
                    </a:ln>
                  </pic:spPr>
                </pic:pic>
              </a:graphicData>
            </a:graphic>
          </wp:inline>
        </w:drawing>
      </w:r>
    </w:p>
    <w:p w14:paraId="3CA85008" w14:textId="77777777" w:rsidR="00F800EF" w:rsidRPr="00F800EF" w:rsidRDefault="00F800EF" w:rsidP="00F800EF">
      <w:pPr>
        <w:spacing w:after="0" w:line="240" w:lineRule="auto"/>
        <w:jc w:val="both"/>
        <w:rPr>
          <w:rFonts w:ascii="Times New Roman" w:hAnsi="Times New Roman" w:cs="Times New Roman"/>
          <w:b/>
          <w:i/>
          <w:sz w:val="24"/>
          <w:szCs w:val="24"/>
        </w:rPr>
      </w:pPr>
      <w:r w:rsidRPr="00F800EF">
        <w:rPr>
          <w:rFonts w:ascii="Times New Roman" w:hAnsi="Times New Roman" w:cs="Times New Roman"/>
          <w:b/>
          <w:i/>
          <w:sz w:val="24"/>
          <w:szCs w:val="24"/>
        </w:rPr>
        <w:t>Ответ Б. фтор</w:t>
      </w:r>
    </w:p>
    <w:p w14:paraId="20130D9D" w14:textId="77777777" w:rsidR="00F800EF" w:rsidRPr="00F800EF" w:rsidRDefault="00F800EF" w:rsidP="00F800EF">
      <w:pPr>
        <w:spacing w:after="0" w:line="240" w:lineRule="auto"/>
        <w:jc w:val="both"/>
        <w:rPr>
          <w:rFonts w:ascii="Times New Roman" w:hAnsi="Times New Roman" w:cs="Times New Roman"/>
          <w:b/>
          <w:i/>
          <w:sz w:val="24"/>
          <w:szCs w:val="24"/>
        </w:rPr>
      </w:pPr>
      <w:r w:rsidRPr="00F800EF">
        <w:rPr>
          <w:rFonts w:ascii="Times New Roman" w:hAnsi="Times New Roman" w:cs="Times New Roman"/>
          <w:b/>
          <w:i/>
          <w:sz w:val="24"/>
          <w:szCs w:val="24"/>
        </w:rPr>
        <w:t xml:space="preserve"> Фтор является токсичным для бактерии.. Фтор отравляет бактерию, снижая ее способность перерабатывать сахар.</w:t>
      </w:r>
    </w:p>
    <w:p w14:paraId="15FDF72F" w14:textId="77777777" w:rsidR="00F800EF" w:rsidRPr="00F800EF" w:rsidRDefault="00F800EF" w:rsidP="00F800EF">
      <w:pPr>
        <w:spacing w:after="0" w:line="240" w:lineRule="auto"/>
        <w:jc w:val="both"/>
        <w:rPr>
          <w:rFonts w:ascii="Times New Roman" w:hAnsi="Times New Roman" w:cs="Times New Roman"/>
          <w:b/>
          <w:sz w:val="24"/>
          <w:szCs w:val="24"/>
        </w:rPr>
        <w:sectPr w:rsidR="00F800EF" w:rsidRPr="00F800EF" w:rsidSect="00830947">
          <w:type w:val="continuous"/>
          <w:pgSz w:w="11906" w:h="16838"/>
          <w:pgMar w:top="1134" w:right="850" w:bottom="1134" w:left="1701" w:header="708" w:footer="708" w:gutter="0"/>
          <w:cols w:num="2" w:space="708"/>
          <w:docGrid w:linePitch="360"/>
        </w:sectPr>
      </w:pPr>
    </w:p>
    <w:p w14:paraId="4B0093ED" w14:textId="77777777" w:rsidR="00F800EF" w:rsidRPr="00F800EF" w:rsidRDefault="00F800EF" w:rsidP="00F800EF">
      <w:pPr>
        <w:spacing w:after="0" w:line="240" w:lineRule="auto"/>
        <w:jc w:val="both"/>
        <w:rPr>
          <w:rFonts w:ascii="Times New Roman" w:hAnsi="Times New Roman" w:cs="Times New Roman"/>
          <w:b/>
          <w:sz w:val="24"/>
          <w:szCs w:val="24"/>
        </w:rPr>
      </w:pPr>
    </w:p>
    <w:p w14:paraId="7037BA5F" w14:textId="77777777" w:rsidR="00F800EF" w:rsidRPr="00F800EF" w:rsidRDefault="00F800EF" w:rsidP="00F800EF">
      <w:pPr>
        <w:spacing w:after="0" w:line="240" w:lineRule="auto"/>
        <w:jc w:val="both"/>
        <w:rPr>
          <w:rFonts w:ascii="Times New Roman" w:hAnsi="Times New Roman" w:cs="Times New Roman"/>
          <w:b/>
          <w:sz w:val="24"/>
          <w:szCs w:val="24"/>
        </w:rPr>
        <w:sectPr w:rsidR="00F800EF" w:rsidRPr="00F800EF" w:rsidSect="00830947">
          <w:type w:val="continuous"/>
          <w:pgSz w:w="11906" w:h="16838"/>
          <w:pgMar w:top="1134" w:right="850" w:bottom="1134" w:left="1701" w:header="708" w:footer="708" w:gutter="0"/>
          <w:cols w:space="708"/>
          <w:docGrid w:linePitch="360"/>
        </w:sectPr>
      </w:pPr>
    </w:p>
    <w:p w14:paraId="24F5AF19"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b/>
          <w:sz w:val="24"/>
          <w:szCs w:val="24"/>
        </w:rPr>
        <w:t>Вопрос 2.</w:t>
      </w:r>
      <w:r w:rsidRPr="00F800EF">
        <w:rPr>
          <w:rFonts w:ascii="Times New Roman" w:hAnsi="Times New Roman" w:cs="Times New Roman"/>
          <w:sz w:val="24"/>
          <w:szCs w:val="24"/>
        </w:rPr>
        <w:t xml:space="preserve"> Изделия из него ценились дороже золота. Среди сокровищниц пирамид, где золота очень много, учёные нашли несколько украшений из этого металла. Только очень богатые люди могли иметь изготовленные из него броши и кольца.</w:t>
      </w:r>
    </w:p>
    <w:p w14:paraId="004B0ACF"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А) Железо</w:t>
      </w:r>
    </w:p>
    <w:p w14:paraId="59EA4791"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Б) Платина</w:t>
      </w:r>
    </w:p>
    <w:p w14:paraId="0BC87181"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В) Серебро</w:t>
      </w:r>
    </w:p>
    <w:p w14:paraId="23B70BFA"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Г) Медь</w:t>
      </w:r>
    </w:p>
    <w:p w14:paraId="40532C71" w14:textId="77777777" w:rsidR="00F800EF" w:rsidRPr="00F800EF" w:rsidRDefault="00F800EF" w:rsidP="00F800EF">
      <w:pPr>
        <w:spacing w:after="0" w:line="240" w:lineRule="auto"/>
        <w:jc w:val="both"/>
        <w:rPr>
          <w:rFonts w:ascii="Times New Roman" w:hAnsi="Times New Roman" w:cs="Times New Roman"/>
          <w:b/>
          <w:i/>
          <w:sz w:val="24"/>
          <w:szCs w:val="24"/>
        </w:rPr>
      </w:pPr>
      <w:r w:rsidRPr="00F800EF">
        <w:rPr>
          <w:rFonts w:ascii="Times New Roman" w:hAnsi="Times New Roman" w:cs="Times New Roman"/>
          <w:b/>
          <w:i/>
          <w:sz w:val="24"/>
          <w:szCs w:val="24"/>
        </w:rPr>
        <w:t xml:space="preserve">Ответ А. Железо </w:t>
      </w:r>
    </w:p>
    <w:p w14:paraId="51DCD4D9" w14:textId="77777777" w:rsidR="00F800EF" w:rsidRPr="00F800EF" w:rsidRDefault="00F800EF" w:rsidP="00F800EF">
      <w:pPr>
        <w:spacing w:after="0" w:line="240" w:lineRule="auto"/>
        <w:jc w:val="both"/>
        <w:rPr>
          <w:rFonts w:ascii="Times New Roman" w:hAnsi="Times New Roman" w:cs="Times New Roman"/>
          <w:b/>
          <w:i/>
          <w:sz w:val="24"/>
          <w:szCs w:val="24"/>
        </w:rPr>
        <w:sectPr w:rsidR="00F800EF" w:rsidRPr="00F800EF" w:rsidSect="00B0019D">
          <w:type w:val="continuous"/>
          <w:pgSz w:w="11906" w:h="16838"/>
          <w:pgMar w:top="1134" w:right="850" w:bottom="1134" w:left="1701" w:header="708" w:footer="708" w:gutter="0"/>
          <w:cols w:num="2" w:space="708"/>
          <w:docGrid w:linePitch="360"/>
        </w:sectPr>
      </w:pPr>
      <w:r w:rsidRPr="00F800EF">
        <w:rPr>
          <w:rFonts w:ascii="Times New Roman" w:hAnsi="Times New Roman" w:cs="Times New Roman"/>
          <w:b/>
          <w:i/>
          <w:sz w:val="24"/>
          <w:szCs w:val="24"/>
        </w:rPr>
        <w:t xml:space="preserve"> Древние египтяне называли его «вааепере», что означает «родившееся </w:t>
      </w:r>
      <w:r w:rsidRPr="00F800EF">
        <w:rPr>
          <w:rFonts w:ascii="Times New Roman" w:hAnsi="Times New Roman" w:cs="Times New Roman"/>
          <w:b/>
          <w:i/>
          <w:sz w:val="24"/>
          <w:szCs w:val="24"/>
        </w:rPr>
        <w:t xml:space="preserve">на небе». Мастера  из этого темного вещества могли  изготовить гораздо более крепкие ножи, топоры, мечи, чем из бронзы. (Один восточный деспот даже издал закон, под страхом смертной казни запрещавший всем, кроме него, носить сделанные из этого </w:t>
      </w:r>
      <w:r w:rsidRPr="00F800EF">
        <w:rPr>
          <w:rFonts w:ascii="Times New Roman" w:hAnsi="Times New Roman" w:cs="Times New Roman"/>
          <w:b/>
          <w:i/>
          <w:sz w:val="24"/>
          <w:szCs w:val="24"/>
        </w:rPr>
        <w:lastRenderedPageBreak/>
        <w:t>металла украшения.)</w:t>
      </w:r>
      <w:r w:rsidRPr="00F800EF">
        <w:rPr>
          <w:rFonts w:ascii="Times New Roman" w:hAnsi="Times New Roman" w:cs="Times New Roman"/>
          <w:b/>
          <w:i/>
          <w:noProof/>
          <w:sz w:val="24"/>
          <w:szCs w:val="24"/>
          <w:lang w:eastAsia="ru-RU"/>
        </w:rPr>
        <w:drawing>
          <wp:inline distT="0" distB="0" distL="0" distR="0" wp14:anchorId="71F94B47" wp14:editId="03C9C5A1">
            <wp:extent cx="2566670" cy="2566670"/>
            <wp:effectExtent l="0" t="0" r="5080" b="508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566670" cy="2566670"/>
                    </a:xfrm>
                    <a:prstGeom prst="rect">
                      <a:avLst/>
                    </a:prstGeom>
                    <a:noFill/>
                  </pic:spPr>
                </pic:pic>
              </a:graphicData>
            </a:graphic>
          </wp:inline>
        </w:drawing>
      </w:r>
    </w:p>
    <w:p w14:paraId="1FDE74F5" w14:textId="77777777" w:rsidR="00F800EF" w:rsidRPr="00F800EF" w:rsidRDefault="00F800EF" w:rsidP="00F800EF">
      <w:pPr>
        <w:spacing w:after="0" w:line="240" w:lineRule="auto"/>
        <w:jc w:val="both"/>
        <w:rPr>
          <w:rFonts w:ascii="Times New Roman" w:hAnsi="Times New Roman" w:cs="Times New Roman"/>
          <w:b/>
          <w:sz w:val="24"/>
          <w:szCs w:val="24"/>
        </w:rPr>
      </w:pPr>
    </w:p>
    <w:p w14:paraId="3439929A" w14:textId="77777777" w:rsidR="00F800EF" w:rsidRPr="00F800EF" w:rsidRDefault="00F800EF" w:rsidP="00F800EF">
      <w:pPr>
        <w:spacing w:after="0" w:line="240" w:lineRule="auto"/>
        <w:jc w:val="both"/>
        <w:rPr>
          <w:rFonts w:ascii="Times New Roman" w:hAnsi="Times New Roman" w:cs="Times New Roman"/>
          <w:b/>
          <w:sz w:val="24"/>
          <w:szCs w:val="24"/>
        </w:rPr>
        <w:sectPr w:rsidR="00F800EF" w:rsidRPr="00F800EF" w:rsidSect="00830947">
          <w:type w:val="continuous"/>
          <w:pgSz w:w="11906" w:h="16838"/>
          <w:pgMar w:top="1134" w:right="850" w:bottom="1134" w:left="1701" w:header="708" w:footer="708" w:gutter="0"/>
          <w:cols w:space="708"/>
          <w:docGrid w:linePitch="360"/>
        </w:sectPr>
      </w:pPr>
    </w:p>
    <w:p w14:paraId="1FB9EF3F"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b/>
          <w:sz w:val="24"/>
          <w:szCs w:val="24"/>
        </w:rPr>
        <w:t>Вопрос 3.</w:t>
      </w:r>
      <w:r w:rsidRPr="00F800EF">
        <w:rPr>
          <w:rFonts w:ascii="Times New Roman" w:hAnsi="Times New Roman" w:cs="Times New Roman"/>
          <w:sz w:val="24"/>
          <w:szCs w:val="24"/>
        </w:rPr>
        <w:t xml:space="preserve"> </w:t>
      </w:r>
      <w:r w:rsidR="00752530">
        <w:rPr>
          <w:rFonts w:ascii="Times New Roman" w:hAnsi="Times New Roman" w:cs="Times New Roman"/>
          <w:sz w:val="24"/>
          <w:szCs w:val="24"/>
        </w:rPr>
        <w:t>С к</w:t>
      </w:r>
      <w:r w:rsidRPr="00F800EF">
        <w:rPr>
          <w:rFonts w:ascii="Times New Roman" w:hAnsi="Times New Roman" w:cs="Times New Roman"/>
          <w:sz w:val="24"/>
          <w:szCs w:val="24"/>
        </w:rPr>
        <w:t xml:space="preserve">аким </w:t>
      </w:r>
      <w:r w:rsidR="00752530">
        <w:rPr>
          <w:rFonts w:ascii="Times New Roman" w:hAnsi="Times New Roman" w:cs="Times New Roman"/>
          <w:sz w:val="24"/>
          <w:szCs w:val="24"/>
        </w:rPr>
        <w:t>химическим элементом</w:t>
      </w:r>
      <w:r w:rsidRPr="00F800EF">
        <w:rPr>
          <w:rFonts w:ascii="Times New Roman" w:hAnsi="Times New Roman" w:cs="Times New Roman"/>
          <w:sz w:val="24"/>
          <w:szCs w:val="24"/>
        </w:rPr>
        <w:t xml:space="preserve"> </w:t>
      </w:r>
      <w:r w:rsidR="00752530" w:rsidRPr="00F800EF">
        <w:rPr>
          <w:rFonts w:ascii="Times New Roman" w:hAnsi="Times New Roman" w:cs="Times New Roman"/>
          <w:sz w:val="24"/>
          <w:szCs w:val="24"/>
        </w:rPr>
        <w:t xml:space="preserve">связано </w:t>
      </w:r>
      <w:r w:rsidR="00752530">
        <w:rPr>
          <w:rFonts w:ascii="Times New Roman" w:hAnsi="Times New Roman" w:cs="Times New Roman"/>
          <w:sz w:val="24"/>
          <w:szCs w:val="24"/>
        </w:rPr>
        <w:t xml:space="preserve">слово “пломба” </w:t>
      </w:r>
      <w:r w:rsidRPr="00F800EF">
        <w:rPr>
          <w:rFonts w:ascii="Times New Roman" w:hAnsi="Times New Roman" w:cs="Times New Roman"/>
          <w:sz w:val="24"/>
          <w:szCs w:val="24"/>
        </w:rPr>
        <w:t xml:space="preserve">? </w:t>
      </w:r>
    </w:p>
    <w:p w14:paraId="3B1BFA6F" w14:textId="77777777" w:rsidR="00F800EF" w:rsidRPr="00F800EF" w:rsidRDefault="00F800EF" w:rsidP="00F800EF">
      <w:pPr>
        <w:spacing w:after="0" w:line="240" w:lineRule="auto"/>
        <w:jc w:val="both"/>
        <w:rPr>
          <w:rFonts w:ascii="Times New Roman" w:hAnsi="Times New Roman" w:cs="Times New Roman"/>
          <w:sz w:val="24"/>
          <w:szCs w:val="24"/>
        </w:rPr>
      </w:pPr>
    </w:p>
    <w:p w14:paraId="3B635728"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А) Золото</w:t>
      </w:r>
    </w:p>
    <w:p w14:paraId="6D136368"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Б) Платина</w:t>
      </w:r>
    </w:p>
    <w:p w14:paraId="1BD990BC"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В) Свинец</w:t>
      </w:r>
    </w:p>
    <w:p w14:paraId="04922AD5"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Г) Медь</w:t>
      </w:r>
    </w:p>
    <w:p w14:paraId="7681D922" w14:textId="77777777" w:rsidR="00F800EF" w:rsidRPr="00F800EF" w:rsidRDefault="00F800EF" w:rsidP="00F800EF">
      <w:pPr>
        <w:spacing w:after="0" w:line="240" w:lineRule="auto"/>
        <w:jc w:val="both"/>
        <w:rPr>
          <w:rFonts w:ascii="Times New Roman" w:hAnsi="Times New Roman" w:cs="Times New Roman"/>
          <w:i/>
          <w:sz w:val="24"/>
          <w:szCs w:val="24"/>
        </w:rPr>
        <w:sectPr w:rsidR="00F800EF" w:rsidRPr="00F800EF" w:rsidSect="008B473E">
          <w:type w:val="continuous"/>
          <w:pgSz w:w="11906" w:h="16838"/>
          <w:pgMar w:top="1134" w:right="850" w:bottom="1134" w:left="1701" w:header="708" w:footer="708" w:gutter="0"/>
          <w:cols w:num="2" w:space="708"/>
          <w:docGrid w:linePitch="360"/>
        </w:sectPr>
      </w:pPr>
      <w:r w:rsidRPr="00F800EF">
        <w:rPr>
          <w:rFonts w:ascii="Times New Roman" w:hAnsi="Times New Roman" w:cs="Times New Roman"/>
          <w:b/>
          <w:i/>
          <w:sz w:val="24"/>
          <w:szCs w:val="24"/>
        </w:rPr>
        <w:t>Ответ В.</w:t>
      </w:r>
      <w:r w:rsidRPr="00F800EF">
        <w:rPr>
          <w:rFonts w:ascii="Times New Roman" w:hAnsi="Times New Roman" w:cs="Times New Roman"/>
          <w:i/>
          <w:sz w:val="24"/>
          <w:szCs w:val="24"/>
        </w:rPr>
        <w:tab/>
        <w:t xml:space="preserve"> Когда-то образующиеся полости в разрушающихся зубах стоматологи заполняли свинцом. Поскольку свинец по-латыни “плюмбум”, то заполненную полость стали называть пломбой. Для опечатывания контейнеров при перевозке долгое время применяли пломбы, изготовленные из свинца. В настоящее время для этой цели </w:t>
      </w:r>
      <w:r w:rsidRPr="00F800EF">
        <w:rPr>
          <w:rFonts w:ascii="Times New Roman" w:hAnsi="Times New Roman" w:cs="Times New Roman"/>
          <w:i/>
          <w:sz w:val="24"/>
          <w:szCs w:val="24"/>
        </w:rPr>
        <w:t>применяют в основном полимерные материалы, слово “пломба” так же, как и в стоматологии, существует вне связи со словом “свинец”.</w:t>
      </w:r>
      <w:r w:rsidRPr="00F800EF">
        <w:rPr>
          <w:rFonts w:ascii="Times New Roman" w:hAnsi="Times New Roman" w:cs="Times New Roman"/>
          <w:noProof/>
          <w:sz w:val="24"/>
          <w:szCs w:val="24"/>
          <w:lang w:eastAsia="ru-RU"/>
        </w:rPr>
        <w:t xml:space="preserve"> </w:t>
      </w:r>
      <w:r w:rsidRPr="00F800EF">
        <w:rPr>
          <w:rFonts w:ascii="Times New Roman" w:hAnsi="Times New Roman" w:cs="Times New Roman"/>
          <w:noProof/>
          <w:sz w:val="24"/>
          <w:szCs w:val="24"/>
          <w:lang w:eastAsia="ru-RU"/>
        </w:rPr>
        <w:drawing>
          <wp:inline distT="0" distB="0" distL="0" distR="0" wp14:anchorId="6EAF5514" wp14:editId="575FC4D1">
            <wp:extent cx="2286000" cy="2028825"/>
            <wp:effectExtent l="0" t="0" r="0"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2286000" cy="2028825"/>
                    </a:xfrm>
                    <a:prstGeom prst="rect">
                      <a:avLst/>
                    </a:prstGeom>
                  </pic:spPr>
                </pic:pic>
              </a:graphicData>
            </a:graphic>
          </wp:inline>
        </w:drawing>
      </w:r>
    </w:p>
    <w:p w14:paraId="6E73F08C" w14:textId="77777777" w:rsidR="00F800EF" w:rsidRPr="00F800EF" w:rsidRDefault="00F800EF" w:rsidP="00F800EF">
      <w:pPr>
        <w:spacing w:after="0" w:line="240" w:lineRule="auto"/>
        <w:jc w:val="both"/>
        <w:rPr>
          <w:rFonts w:ascii="Times New Roman" w:hAnsi="Times New Roman" w:cs="Times New Roman"/>
          <w:b/>
          <w:sz w:val="24"/>
          <w:szCs w:val="24"/>
        </w:rPr>
        <w:sectPr w:rsidR="00F800EF" w:rsidRPr="00F800EF" w:rsidSect="00830947">
          <w:type w:val="continuous"/>
          <w:pgSz w:w="11906" w:h="16838"/>
          <w:pgMar w:top="1134" w:right="850" w:bottom="1134" w:left="1701" w:header="708" w:footer="708" w:gutter="0"/>
          <w:cols w:space="708"/>
          <w:docGrid w:linePitch="360"/>
        </w:sectPr>
      </w:pPr>
    </w:p>
    <w:p w14:paraId="70E02D28" w14:textId="77777777" w:rsidR="00F800EF" w:rsidRPr="00F800EF" w:rsidRDefault="00F800EF" w:rsidP="00F800EF">
      <w:pPr>
        <w:spacing w:after="0" w:line="240" w:lineRule="auto"/>
        <w:jc w:val="both"/>
        <w:rPr>
          <w:rFonts w:ascii="Times New Roman" w:hAnsi="Times New Roman" w:cs="Times New Roman"/>
          <w:b/>
          <w:sz w:val="24"/>
          <w:szCs w:val="24"/>
        </w:rPr>
      </w:pPr>
    </w:p>
    <w:p w14:paraId="633152F0" w14:textId="77777777" w:rsidR="00F800EF" w:rsidRPr="00F800EF" w:rsidRDefault="00F800EF" w:rsidP="00F800EF">
      <w:pPr>
        <w:spacing w:after="0" w:line="240" w:lineRule="auto"/>
        <w:jc w:val="both"/>
        <w:rPr>
          <w:rFonts w:ascii="Times New Roman" w:hAnsi="Times New Roman" w:cs="Times New Roman"/>
          <w:b/>
          <w:sz w:val="24"/>
          <w:szCs w:val="24"/>
        </w:rPr>
      </w:pPr>
    </w:p>
    <w:p w14:paraId="7647A151"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b/>
          <w:sz w:val="24"/>
          <w:szCs w:val="24"/>
        </w:rPr>
        <w:t>Вопрос 4.</w:t>
      </w:r>
      <w:r w:rsidRPr="00F800EF">
        <w:rPr>
          <w:rFonts w:ascii="Times New Roman" w:hAnsi="Times New Roman" w:cs="Times New Roman"/>
          <w:sz w:val="24"/>
          <w:szCs w:val="24"/>
        </w:rPr>
        <w:t xml:space="preserve"> Какой неметалл алхимики называли "желчью бога Вулкана"?</w:t>
      </w:r>
    </w:p>
    <w:p w14:paraId="3504A25A" w14:textId="77777777" w:rsidR="00F800EF" w:rsidRPr="00F800EF" w:rsidRDefault="00F800EF" w:rsidP="00F800EF">
      <w:pPr>
        <w:spacing w:after="0" w:line="240" w:lineRule="auto"/>
        <w:jc w:val="both"/>
        <w:rPr>
          <w:rFonts w:ascii="Times New Roman" w:hAnsi="Times New Roman" w:cs="Times New Roman"/>
          <w:sz w:val="24"/>
          <w:szCs w:val="24"/>
        </w:rPr>
      </w:pPr>
    </w:p>
    <w:p w14:paraId="0DD52F57"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А) Водород</w:t>
      </w:r>
    </w:p>
    <w:p w14:paraId="4685CB83"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 xml:space="preserve">Б) сера </w:t>
      </w:r>
    </w:p>
    <w:p w14:paraId="15DD2F31"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В) Фосфор</w:t>
      </w:r>
    </w:p>
    <w:p w14:paraId="61683308"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Г) Кремний</w:t>
      </w:r>
    </w:p>
    <w:p w14:paraId="757A97A3" w14:textId="77777777" w:rsidR="00F800EF" w:rsidRPr="00F800EF" w:rsidRDefault="00F800EF" w:rsidP="00F800EF">
      <w:pPr>
        <w:spacing w:after="0" w:line="240" w:lineRule="auto"/>
        <w:jc w:val="both"/>
        <w:rPr>
          <w:rFonts w:ascii="Times New Roman" w:hAnsi="Times New Roman" w:cs="Times New Roman"/>
          <w:b/>
          <w:i/>
          <w:sz w:val="24"/>
          <w:szCs w:val="24"/>
        </w:rPr>
      </w:pPr>
    </w:p>
    <w:p w14:paraId="7B185155" w14:textId="77777777" w:rsidR="00F800EF" w:rsidRPr="00F800EF" w:rsidRDefault="00F800EF" w:rsidP="00F800EF">
      <w:pPr>
        <w:spacing w:after="0" w:line="240" w:lineRule="auto"/>
        <w:jc w:val="both"/>
        <w:rPr>
          <w:rFonts w:ascii="Times New Roman" w:hAnsi="Times New Roman" w:cs="Times New Roman"/>
          <w:b/>
          <w:i/>
          <w:sz w:val="24"/>
          <w:szCs w:val="24"/>
        </w:rPr>
      </w:pPr>
      <w:r w:rsidRPr="00F800EF">
        <w:rPr>
          <w:rFonts w:ascii="Times New Roman" w:hAnsi="Times New Roman" w:cs="Times New Roman"/>
          <w:b/>
          <w:i/>
          <w:sz w:val="24"/>
          <w:szCs w:val="24"/>
        </w:rPr>
        <w:t>Ответ Б.</w:t>
      </w:r>
      <w:r w:rsidRPr="00F800EF">
        <w:rPr>
          <w:rFonts w:ascii="Times New Roman" w:hAnsi="Times New Roman" w:cs="Times New Roman"/>
          <w:i/>
          <w:sz w:val="24"/>
          <w:szCs w:val="24"/>
        </w:rPr>
        <w:t xml:space="preserve">  </w:t>
      </w:r>
      <w:r w:rsidRPr="00F800EF">
        <w:rPr>
          <w:rFonts w:ascii="Times New Roman" w:hAnsi="Times New Roman" w:cs="Times New Roman"/>
          <w:b/>
          <w:i/>
          <w:sz w:val="24"/>
          <w:szCs w:val="24"/>
        </w:rPr>
        <w:t xml:space="preserve">Сера. Поскольку самородная сера добывалась под землей, а также замечали, что редкая сера и серные соединения выделяются во время </w:t>
      </w:r>
      <w:r w:rsidRPr="00F800EF">
        <w:rPr>
          <w:rFonts w:ascii="Times New Roman" w:hAnsi="Times New Roman" w:cs="Times New Roman"/>
          <w:b/>
          <w:i/>
          <w:sz w:val="24"/>
          <w:szCs w:val="24"/>
        </w:rPr>
        <w:t>извержения вулканов, в мифах ее называют желчью бога Вулкана.</w:t>
      </w:r>
    </w:p>
    <w:p w14:paraId="6EF5134D" w14:textId="77777777" w:rsidR="00F800EF" w:rsidRPr="00F800EF" w:rsidRDefault="00F800EF" w:rsidP="00F800EF">
      <w:pPr>
        <w:spacing w:after="0" w:line="240" w:lineRule="auto"/>
        <w:jc w:val="both"/>
        <w:rPr>
          <w:rFonts w:ascii="Times New Roman" w:hAnsi="Times New Roman" w:cs="Times New Roman"/>
          <w:b/>
          <w:sz w:val="24"/>
          <w:szCs w:val="24"/>
        </w:rPr>
      </w:pPr>
      <w:r w:rsidRPr="00F800EF">
        <w:rPr>
          <w:rFonts w:ascii="Times New Roman" w:hAnsi="Times New Roman" w:cs="Times New Roman"/>
          <w:noProof/>
          <w:sz w:val="24"/>
          <w:szCs w:val="24"/>
          <w:lang w:eastAsia="ru-RU"/>
        </w:rPr>
        <w:t xml:space="preserve"> </w:t>
      </w:r>
      <w:r w:rsidRPr="00F800EF">
        <w:rPr>
          <w:rFonts w:ascii="Times New Roman" w:hAnsi="Times New Roman" w:cs="Times New Roman"/>
          <w:noProof/>
          <w:sz w:val="24"/>
          <w:szCs w:val="24"/>
          <w:lang w:eastAsia="ru-RU"/>
        </w:rPr>
        <w:drawing>
          <wp:inline distT="0" distB="0" distL="0" distR="0" wp14:anchorId="100E7D24" wp14:editId="16E3812F">
            <wp:extent cx="2404533" cy="1803400"/>
            <wp:effectExtent l="0" t="0" r="0" b="635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2404533" cy="1803400"/>
                    </a:xfrm>
                    <a:prstGeom prst="rect">
                      <a:avLst/>
                    </a:prstGeom>
                  </pic:spPr>
                </pic:pic>
              </a:graphicData>
            </a:graphic>
          </wp:inline>
        </w:drawing>
      </w:r>
    </w:p>
    <w:p w14:paraId="4AF260B1" w14:textId="77777777" w:rsidR="00F800EF" w:rsidRPr="00F800EF" w:rsidRDefault="00F800EF" w:rsidP="00F800EF">
      <w:pPr>
        <w:spacing w:after="0" w:line="240" w:lineRule="auto"/>
        <w:jc w:val="both"/>
        <w:rPr>
          <w:rFonts w:ascii="Times New Roman" w:hAnsi="Times New Roman" w:cs="Times New Roman"/>
          <w:b/>
          <w:sz w:val="24"/>
          <w:szCs w:val="24"/>
        </w:rPr>
        <w:sectPr w:rsidR="00F800EF" w:rsidRPr="00F800EF" w:rsidSect="00F62C49">
          <w:type w:val="continuous"/>
          <w:pgSz w:w="11906" w:h="16838"/>
          <w:pgMar w:top="1134" w:right="850" w:bottom="1134" w:left="1701" w:header="708" w:footer="708" w:gutter="0"/>
          <w:cols w:num="2" w:space="708"/>
          <w:docGrid w:linePitch="360"/>
        </w:sectPr>
      </w:pPr>
    </w:p>
    <w:p w14:paraId="4F74398C" w14:textId="77777777" w:rsidR="00F800EF" w:rsidRPr="00F800EF" w:rsidRDefault="00F800EF" w:rsidP="00F800EF">
      <w:pPr>
        <w:spacing w:after="0" w:line="240" w:lineRule="auto"/>
        <w:jc w:val="both"/>
        <w:rPr>
          <w:rFonts w:ascii="Times New Roman" w:hAnsi="Times New Roman" w:cs="Times New Roman"/>
          <w:b/>
          <w:sz w:val="24"/>
          <w:szCs w:val="24"/>
        </w:rPr>
      </w:pPr>
    </w:p>
    <w:p w14:paraId="38D08222" w14:textId="77777777" w:rsidR="00F800EF" w:rsidRPr="00F800EF" w:rsidRDefault="00F800EF" w:rsidP="00F800EF">
      <w:pPr>
        <w:spacing w:after="0" w:line="240" w:lineRule="auto"/>
        <w:jc w:val="both"/>
        <w:rPr>
          <w:rFonts w:ascii="Times New Roman" w:hAnsi="Times New Roman" w:cs="Times New Roman"/>
          <w:b/>
          <w:sz w:val="24"/>
          <w:szCs w:val="24"/>
        </w:rPr>
        <w:sectPr w:rsidR="00F800EF" w:rsidRPr="00F800EF" w:rsidSect="00830947">
          <w:type w:val="continuous"/>
          <w:pgSz w:w="11906" w:h="16838"/>
          <w:pgMar w:top="1134" w:right="850" w:bottom="1134" w:left="1701" w:header="708" w:footer="708" w:gutter="0"/>
          <w:cols w:space="708"/>
          <w:docGrid w:linePitch="360"/>
        </w:sectPr>
      </w:pPr>
    </w:p>
    <w:p w14:paraId="321D16C3" w14:textId="77777777" w:rsidR="00F800EF" w:rsidRPr="00F800EF" w:rsidRDefault="00F800EF" w:rsidP="00F800EF">
      <w:pPr>
        <w:spacing w:after="0" w:line="240" w:lineRule="auto"/>
        <w:jc w:val="both"/>
        <w:rPr>
          <w:rFonts w:ascii="Times New Roman" w:hAnsi="Times New Roman" w:cs="Times New Roman"/>
          <w:b/>
          <w:sz w:val="24"/>
          <w:szCs w:val="24"/>
        </w:rPr>
      </w:pPr>
    </w:p>
    <w:p w14:paraId="20FF0A76"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b/>
          <w:sz w:val="24"/>
          <w:szCs w:val="24"/>
        </w:rPr>
        <w:t>Вопрос 5</w:t>
      </w:r>
      <w:r w:rsidRPr="00F800EF">
        <w:rPr>
          <w:rFonts w:ascii="Times New Roman" w:hAnsi="Times New Roman" w:cs="Times New Roman"/>
          <w:sz w:val="24"/>
          <w:szCs w:val="24"/>
        </w:rPr>
        <w:t>. Какое вещество и почему стало причиной гибели одной из арктических экспедиций?</w:t>
      </w:r>
    </w:p>
    <w:p w14:paraId="73411F9D"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А) кислород</w:t>
      </w:r>
    </w:p>
    <w:p w14:paraId="2466C691"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Б) железо</w:t>
      </w:r>
    </w:p>
    <w:p w14:paraId="15DC7E52"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В) ртуть</w:t>
      </w:r>
    </w:p>
    <w:p w14:paraId="46E6DADE"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Г) олово</w:t>
      </w:r>
    </w:p>
    <w:p w14:paraId="216750A4" w14:textId="77777777" w:rsidR="00F800EF" w:rsidRPr="00F800EF" w:rsidRDefault="00F800EF" w:rsidP="00F800EF">
      <w:pPr>
        <w:spacing w:after="0" w:line="240" w:lineRule="auto"/>
        <w:jc w:val="both"/>
        <w:rPr>
          <w:rFonts w:ascii="Times New Roman" w:hAnsi="Times New Roman" w:cs="Times New Roman"/>
          <w:b/>
          <w:i/>
          <w:sz w:val="24"/>
          <w:szCs w:val="24"/>
        </w:rPr>
      </w:pPr>
      <w:r w:rsidRPr="00F800EF">
        <w:rPr>
          <w:rFonts w:ascii="Times New Roman" w:hAnsi="Times New Roman" w:cs="Times New Roman"/>
          <w:b/>
          <w:i/>
          <w:sz w:val="24"/>
          <w:szCs w:val="24"/>
        </w:rPr>
        <w:t>Ответ Г</w:t>
      </w:r>
      <w:r w:rsidRPr="00F800EF">
        <w:rPr>
          <w:rFonts w:ascii="Times New Roman" w:hAnsi="Times New Roman" w:cs="Times New Roman"/>
          <w:i/>
          <w:sz w:val="24"/>
          <w:szCs w:val="24"/>
        </w:rPr>
        <w:t xml:space="preserve">: </w:t>
      </w:r>
      <w:r w:rsidRPr="00F800EF">
        <w:rPr>
          <w:rFonts w:ascii="Times New Roman" w:hAnsi="Times New Roman" w:cs="Times New Roman"/>
          <w:b/>
          <w:i/>
          <w:sz w:val="24"/>
          <w:szCs w:val="24"/>
        </w:rPr>
        <w:t xml:space="preserve">Олово, так как им были запаяны емкости с горючим. При </w:t>
      </w:r>
      <w:r w:rsidRPr="00F800EF">
        <w:rPr>
          <w:rFonts w:ascii="Times New Roman" w:hAnsi="Times New Roman" w:cs="Times New Roman"/>
          <w:b/>
          <w:i/>
          <w:sz w:val="24"/>
          <w:szCs w:val="24"/>
        </w:rPr>
        <w:lastRenderedPageBreak/>
        <w:t xml:space="preserve">температуре ниже ~14°С белое олово, обладающее физическими </w:t>
      </w:r>
    </w:p>
    <w:p w14:paraId="138D5CD4" w14:textId="77777777" w:rsidR="00F800EF" w:rsidRPr="00F800EF" w:rsidRDefault="00F800EF" w:rsidP="00F800EF">
      <w:pPr>
        <w:spacing w:after="0" w:line="240" w:lineRule="auto"/>
        <w:jc w:val="both"/>
        <w:rPr>
          <w:rFonts w:ascii="Times New Roman" w:hAnsi="Times New Roman" w:cs="Times New Roman"/>
          <w:b/>
          <w:i/>
          <w:sz w:val="24"/>
          <w:szCs w:val="24"/>
        </w:rPr>
      </w:pPr>
    </w:p>
    <w:p w14:paraId="312EDBCD" w14:textId="77777777" w:rsidR="00F800EF" w:rsidRPr="00F800EF" w:rsidRDefault="00F800EF" w:rsidP="00F800EF">
      <w:pPr>
        <w:spacing w:after="0" w:line="240" w:lineRule="auto"/>
        <w:jc w:val="both"/>
        <w:rPr>
          <w:rFonts w:ascii="Times New Roman" w:hAnsi="Times New Roman" w:cs="Times New Roman"/>
          <w:b/>
          <w:i/>
          <w:sz w:val="24"/>
          <w:szCs w:val="24"/>
        </w:rPr>
      </w:pPr>
    </w:p>
    <w:p w14:paraId="6DB31672" w14:textId="77777777" w:rsidR="00F800EF" w:rsidRPr="00F800EF" w:rsidRDefault="00F800EF" w:rsidP="00F800EF">
      <w:pPr>
        <w:spacing w:after="0" w:line="240" w:lineRule="auto"/>
        <w:jc w:val="both"/>
        <w:rPr>
          <w:rFonts w:ascii="Times New Roman" w:hAnsi="Times New Roman" w:cs="Times New Roman"/>
          <w:b/>
          <w:i/>
          <w:sz w:val="24"/>
          <w:szCs w:val="24"/>
        </w:rPr>
      </w:pPr>
    </w:p>
    <w:p w14:paraId="0A70FE7D" w14:textId="77777777" w:rsidR="00F800EF" w:rsidRPr="00F800EF" w:rsidRDefault="00F800EF" w:rsidP="00F800EF">
      <w:pPr>
        <w:spacing w:after="0" w:line="240" w:lineRule="auto"/>
        <w:jc w:val="both"/>
        <w:rPr>
          <w:rFonts w:ascii="Times New Roman" w:hAnsi="Times New Roman" w:cs="Times New Roman"/>
          <w:b/>
          <w:i/>
          <w:sz w:val="24"/>
          <w:szCs w:val="24"/>
        </w:rPr>
      </w:pPr>
    </w:p>
    <w:p w14:paraId="2BDFCA9E" w14:textId="77777777" w:rsidR="00F800EF" w:rsidRPr="00F800EF" w:rsidRDefault="00F800EF" w:rsidP="00F800EF">
      <w:pPr>
        <w:spacing w:after="0" w:line="240" w:lineRule="auto"/>
        <w:jc w:val="both"/>
        <w:rPr>
          <w:rFonts w:ascii="Times New Roman" w:hAnsi="Times New Roman" w:cs="Times New Roman"/>
          <w:b/>
          <w:i/>
          <w:sz w:val="24"/>
          <w:szCs w:val="24"/>
        </w:rPr>
      </w:pPr>
    </w:p>
    <w:p w14:paraId="436CD4A2" w14:textId="77777777" w:rsidR="00F800EF" w:rsidRPr="00F800EF" w:rsidRDefault="00F800EF" w:rsidP="00F800EF">
      <w:pPr>
        <w:spacing w:after="0" w:line="240" w:lineRule="auto"/>
        <w:jc w:val="both"/>
        <w:rPr>
          <w:rFonts w:ascii="Times New Roman" w:hAnsi="Times New Roman" w:cs="Times New Roman"/>
          <w:b/>
          <w:i/>
          <w:sz w:val="24"/>
          <w:szCs w:val="24"/>
        </w:rPr>
      </w:pPr>
    </w:p>
    <w:p w14:paraId="41261E66" w14:textId="77777777" w:rsidR="00F800EF" w:rsidRPr="00F800EF" w:rsidRDefault="00F800EF" w:rsidP="00F800EF">
      <w:pPr>
        <w:spacing w:after="0" w:line="240" w:lineRule="auto"/>
        <w:jc w:val="both"/>
        <w:rPr>
          <w:rFonts w:ascii="Times New Roman" w:hAnsi="Times New Roman" w:cs="Times New Roman"/>
          <w:b/>
          <w:i/>
          <w:sz w:val="24"/>
          <w:szCs w:val="24"/>
        </w:rPr>
      </w:pPr>
    </w:p>
    <w:p w14:paraId="6E68F6D5" w14:textId="77777777" w:rsidR="00F800EF" w:rsidRPr="00F800EF" w:rsidRDefault="00F800EF" w:rsidP="00F800EF">
      <w:pPr>
        <w:spacing w:after="0" w:line="240" w:lineRule="auto"/>
        <w:jc w:val="both"/>
        <w:rPr>
          <w:rFonts w:ascii="Times New Roman" w:hAnsi="Times New Roman" w:cs="Times New Roman"/>
          <w:i/>
          <w:sz w:val="24"/>
          <w:szCs w:val="24"/>
        </w:rPr>
      </w:pPr>
      <w:r w:rsidRPr="00F800EF">
        <w:rPr>
          <w:rFonts w:ascii="Times New Roman" w:hAnsi="Times New Roman" w:cs="Times New Roman"/>
          <w:b/>
          <w:i/>
          <w:sz w:val="24"/>
          <w:szCs w:val="24"/>
        </w:rPr>
        <w:t>свойствами металлов, переходит в другую аллотропную модификацию, представляющую собой порошок. Это явление называют “оловянной чумой”.</w:t>
      </w:r>
    </w:p>
    <w:p w14:paraId="4BD24A08" w14:textId="77777777" w:rsidR="00F800EF" w:rsidRPr="00F800EF" w:rsidRDefault="00F800EF" w:rsidP="00F800EF">
      <w:pPr>
        <w:spacing w:after="0" w:line="240" w:lineRule="auto"/>
        <w:jc w:val="both"/>
        <w:rPr>
          <w:rFonts w:ascii="Times New Roman" w:hAnsi="Times New Roman" w:cs="Times New Roman"/>
          <w:i/>
          <w:sz w:val="24"/>
          <w:szCs w:val="24"/>
        </w:rPr>
      </w:pPr>
      <w:r w:rsidRPr="00F800EF">
        <w:rPr>
          <w:rFonts w:ascii="Times New Roman" w:hAnsi="Times New Roman" w:cs="Times New Roman"/>
          <w:noProof/>
          <w:sz w:val="24"/>
          <w:szCs w:val="24"/>
          <w:lang w:eastAsia="ru-RU"/>
        </w:rPr>
        <w:drawing>
          <wp:inline distT="0" distB="0" distL="0" distR="0" wp14:anchorId="30DF96E8" wp14:editId="0CAD09EB">
            <wp:extent cx="2760133" cy="2070100"/>
            <wp:effectExtent l="0" t="0" r="2540" b="635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2762589" cy="2071942"/>
                    </a:xfrm>
                    <a:prstGeom prst="rect">
                      <a:avLst/>
                    </a:prstGeom>
                  </pic:spPr>
                </pic:pic>
              </a:graphicData>
            </a:graphic>
          </wp:inline>
        </w:drawing>
      </w:r>
    </w:p>
    <w:p w14:paraId="5D6EEA19" w14:textId="77777777" w:rsidR="00F800EF" w:rsidRPr="00F800EF" w:rsidRDefault="00F800EF" w:rsidP="00F800EF">
      <w:pPr>
        <w:spacing w:after="0" w:line="240" w:lineRule="auto"/>
        <w:jc w:val="both"/>
        <w:rPr>
          <w:rFonts w:ascii="Times New Roman" w:hAnsi="Times New Roman" w:cs="Times New Roman"/>
          <w:i/>
          <w:sz w:val="24"/>
          <w:szCs w:val="24"/>
        </w:rPr>
        <w:sectPr w:rsidR="00F800EF" w:rsidRPr="00F800EF" w:rsidSect="00F62C49">
          <w:type w:val="continuous"/>
          <w:pgSz w:w="11906" w:h="16838"/>
          <w:pgMar w:top="1134" w:right="850" w:bottom="1134" w:left="1701" w:header="708" w:footer="708" w:gutter="0"/>
          <w:cols w:num="2" w:space="708"/>
          <w:docGrid w:linePitch="360"/>
        </w:sectPr>
      </w:pPr>
    </w:p>
    <w:p w14:paraId="0317AF15" w14:textId="77777777" w:rsidR="00F800EF" w:rsidRPr="00F800EF" w:rsidRDefault="00F800EF" w:rsidP="00F800EF">
      <w:pPr>
        <w:spacing w:after="0" w:line="240" w:lineRule="auto"/>
        <w:jc w:val="both"/>
        <w:rPr>
          <w:rFonts w:ascii="Times New Roman" w:hAnsi="Times New Roman" w:cs="Times New Roman"/>
          <w:i/>
          <w:sz w:val="24"/>
          <w:szCs w:val="24"/>
        </w:rPr>
      </w:pPr>
    </w:p>
    <w:p w14:paraId="3EA45E9E" w14:textId="77777777" w:rsidR="00F800EF" w:rsidRPr="00F800EF" w:rsidRDefault="00F800EF" w:rsidP="00F800EF">
      <w:pPr>
        <w:spacing w:after="0" w:line="240" w:lineRule="auto"/>
        <w:jc w:val="both"/>
        <w:rPr>
          <w:rFonts w:ascii="Times New Roman" w:hAnsi="Times New Roman" w:cs="Times New Roman"/>
          <w:b/>
          <w:sz w:val="24"/>
          <w:szCs w:val="24"/>
        </w:rPr>
        <w:sectPr w:rsidR="00F800EF" w:rsidRPr="00F800EF" w:rsidSect="00830947">
          <w:type w:val="continuous"/>
          <w:pgSz w:w="11906" w:h="16838"/>
          <w:pgMar w:top="1134" w:right="850" w:bottom="1134" w:left="1701" w:header="708" w:footer="708" w:gutter="0"/>
          <w:cols w:space="708"/>
          <w:docGrid w:linePitch="360"/>
        </w:sectPr>
      </w:pPr>
    </w:p>
    <w:p w14:paraId="42CEB0C3" w14:textId="77777777" w:rsidR="00F800EF" w:rsidRPr="00F800EF" w:rsidRDefault="00F800EF" w:rsidP="00F800EF">
      <w:pPr>
        <w:spacing w:after="0" w:line="240" w:lineRule="auto"/>
        <w:jc w:val="both"/>
        <w:rPr>
          <w:rFonts w:ascii="Times New Roman" w:hAnsi="Times New Roman" w:cs="Times New Roman"/>
          <w:b/>
          <w:sz w:val="24"/>
          <w:szCs w:val="24"/>
        </w:rPr>
      </w:pPr>
    </w:p>
    <w:p w14:paraId="0E5FFFC3" w14:textId="77777777" w:rsidR="00F800EF" w:rsidRPr="00F800EF" w:rsidRDefault="00F800EF" w:rsidP="00F800EF">
      <w:pPr>
        <w:spacing w:after="0" w:line="240" w:lineRule="auto"/>
        <w:jc w:val="both"/>
        <w:rPr>
          <w:rFonts w:ascii="Times New Roman" w:hAnsi="Times New Roman" w:cs="Times New Roman"/>
          <w:b/>
          <w:sz w:val="24"/>
          <w:szCs w:val="24"/>
        </w:rPr>
      </w:pPr>
    </w:p>
    <w:p w14:paraId="13E383EE" w14:textId="77777777" w:rsidR="00F800EF" w:rsidRPr="00F800EF" w:rsidRDefault="00F800EF" w:rsidP="00F800EF">
      <w:pPr>
        <w:spacing w:after="0" w:line="240" w:lineRule="auto"/>
        <w:jc w:val="both"/>
        <w:rPr>
          <w:rFonts w:ascii="Times New Roman" w:hAnsi="Times New Roman" w:cs="Times New Roman"/>
          <w:b/>
          <w:sz w:val="24"/>
          <w:szCs w:val="24"/>
        </w:rPr>
      </w:pPr>
    </w:p>
    <w:p w14:paraId="1A48FBC2" w14:textId="77777777" w:rsidR="00F800EF" w:rsidRPr="00F800EF" w:rsidRDefault="00F800EF" w:rsidP="00F800EF">
      <w:pPr>
        <w:spacing w:after="0" w:line="240" w:lineRule="auto"/>
        <w:jc w:val="both"/>
        <w:rPr>
          <w:rFonts w:ascii="Times New Roman" w:hAnsi="Times New Roman" w:cs="Times New Roman"/>
          <w:b/>
          <w:sz w:val="24"/>
          <w:szCs w:val="24"/>
        </w:rPr>
      </w:pPr>
    </w:p>
    <w:p w14:paraId="7CEF0116" w14:textId="77777777" w:rsidR="00F800EF" w:rsidRPr="00F800EF" w:rsidRDefault="00F800EF" w:rsidP="00F800EF">
      <w:pPr>
        <w:spacing w:after="0" w:line="240" w:lineRule="auto"/>
        <w:jc w:val="both"/>
        <w:rPr>
          <w:rFonts w:ascii="Times New Roman" w:hAnsi="Times New Roman" w:cs="Times New Roman"/>
          <w:b/>
          <w:sz w:val="24"/>
          <w:szCs w:val="24"/>
        </w:rPr>
      </w:pPr>
    </w:p>
    <w:p w14:paraId="7809B15C" w14:textId="77777777" w:rsidR="00F800EF" w:rsidRPr="00F800EF" w:rsidRDefault="00F800EF" w:rsidP="00F800EF">
      <w:pPr>
        <w:spacing w:after="0" w:line="240" w:lineRule="auto"/>
        <w:jc w:val="both"/>
        <w:rPr>
          <w:rFonts w:ascii="Times New Roman" w:hAnsi="Times New Roman" w:cs="Times New Roman"/>
          <w:b/>
          <w:sz w:val="24"/>
          <w:szCs w:val="24"/>
        </w:rPr>
      </w:pPr>
    </w:p>
    <w:p w14:paraId="26E606BE" w14:textId="77777777" w:rsidR="00F800EF" w:rsidRPr="00F800EF" w:rsidRDefault="00F800EF" w:rsidP="00F800EF">
      <w:pPr>
        <w:spacing w:after="0" w:line="240" w:lineRule="auto"/>
        <w:jc w:val="both"/>
        <w:rPr>
          <w:rFonts w:ascii="Times New Roman" w:hAnsi="Times New Roman" w:cs="Times New Roman"/>
          <w:b/>
          <w:sz w:val="24"/>
          <w:szCs w:val="24"/>
        </w:rPr>
      </w:pPr>
    </w:p>
    <w:p w14:paraId="619D654A"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b/>
          <w:sz w:val="24"/>
          <w:szCs w:val="24"/>
        </w:rPr>
        <w:t>Вопрос 6.</w:t>
      </w:r>
      <w:r w:rsidRPr="00F800EF">
        <w:rPr>
          <w:rFonts w:ascii="Times New Roman" w:hAnsi="Times New Roman" w:cs="Times New Roman"/>
          <w:i/>
          <w:sz w:val="24"/>
          <w:szCs w:val="24"/>
        </w:rPr>
        <w:t xml:space="preserve"> </w:t>
      </w:r>
      <w:r w:rsidRPr="00F800EF">
        <w:rPr>
          <w:rFonts w:ascii="Times New Roman" w:hAnsi="Times New Roman" w:cs="Times New Roman"/>
          <w:sz w:val="24"/>
          <w:szCs w:val="24"/>
        </w:rPr>
        <w:t xml:space="preserve">Когда этот металл был впервые получен в чистом виде, он ценился дороже золота. Царская семья получила в подарок набор столовых приборов, изготовленных из этого вещества. Довольно долго во время торжественных обедов, когда все придворные пользовались “дешевыми” приборами из серебра и золота, члены царской семьи могли себе позволить принимать пищу с помощью ложек, вилок и ножей из этого металла. Традиция изготовление столовых приборов из этого вещества сохранилась и по сей день. Правда, </w:t>
      </w:r>
      <w:r w:rsidRPr="00F800EF">
        <w:rPr>
          <w:rFonts w:ascii="Times New Roman" w:hAnsi="Times New Roman" w:cs="Times New Roman"/>
          <w:sz w:val="24"/>
          <w:szCs w:val="24"/>
        </w:rPr>
        <w:t xml:space="preserve">сейчас они считаются дешевыми и свидетельствуют скорее о нехватке денег, чем о богатстве. Что это за металл? </w:t>
      </w:r>
    </w:p>
    <w:p w14:paraId="6E439F8C"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А) Алюминий</w:t>
      </w:r>
    </w:p>
    <w:p w14:paraId="334CABA1"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Б) железо</w:t>
      </w:r>
    </w:p>
    <w:p w14:paraId="1F611D60"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В) цинк</w:t>
      </w:r>
    </w:p>
    <w:p w14:paraId="6BB0B634"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 xml:space="preserve">Г) медь </w:t>
      </w:r>
    </w:p>
    <w:p w14:paraId="754AC9EB" w14:textId="77777777" w:rsidR="00F800EF" w:rsidRPr="00F800EF" w:rsidRDefault="00F800EF" w:rsidP="00F800EF">
      <w:pPr>
        <w:spacing w:after="0" w:line="240" w:lineRule="auto"/>
        <w:jc w:val="both"/>
        <w:rPr>
          <w:rFonts w:ascii="Times New Roman" w:hAnsi="Times New Roman" w:cs="Times New Roman"/>
          <w:sz w:val="24"/>
          <w:szCs w:val="24"/>
        </w:rPr>
      </w:pPr>
    </w:p>
    <w:p w14:paraId="51314544" w14:textId="77777777" w:rsidR="00F800EF" w:rsidRPr="00F800EF" w:rsidRDefault="00F800EF" w:rsidP="00F800EF">
      <w:pPr>
        <w:spacing w:after="0" w:line="240" w:lineRule="auto"/>
        <w:jc w:val="both"/>
        <w:rPr>
          <w:rFonts w:ascii="Times New Roman" w:hAnsi="Times New Roman" w:cs="Times New Roman"/>
          <w:b/>
          <w:i/>
          <w:sz w:val="24"/>
          <w:szCs w:val="24"/>
        </w:rPr>
      </w:pPr>
      <w:r w:rsidRPr="00F800EF">
        <w:rPr>
          <w:rFonts w:ascii="Times New Roman" w:hAnsi="Times New Roman" w:cs="Times New Roman"/>
          <w:b/>
          <w:i/>
          <w:sz w:val="24"/>
          <w:szCs w:val="24"/>
        </w:rPr>
        <w:t>Ответ: Алюминий</w:t>
      </w:r>
    </w:p>
    <w:p w14:paraId="6A3B1625" w14:textId="77777777" w:rsidR="00F800EF" w:rsidRPr="00F800EF" w:rsidRDefault="00F800EF" w:rsidP="00F800EF">
      <w:pPr>
        <w:spacing w:after="0" w:line="240" w:lineRule="auto"/>
        <w:jc w:val="both"/>
        <w:rPr>
          <w:rFonts w:ascii="Times New Roman" w:hAnsi="Times New Roman" w:cs="Times New Roman"/>
          <w:b/>
          <w:i/>
          <w:sz w:val="24"/>
          <w:szCs w:val="24"/>
        </w:rPr>
      </w:pPr>
      <w:r w:rsidRPr="00F800EF">
        <w:rPr>
          <w:rFonts w:ascii="Times New Roman" w:hAnsi="Times New Roman" w:cs="Times New Roman"/>
          <w:noProof/>
          <w:sz w:val="24"/>
          <w:szCs w:val="24"/>
          <w:lang w:eastAsia="ru-RU"/>
        </w:rPr>
        <w:t xml:space="preserve">  </w:t>
      </w:r>
      <w:r w:rsidRPr="00F800EF">
        <w:rPr>
          <w:rFonts w:ascii="Times New Roman" w:hAnsi="Times New Roman" w:cs="Times New Roman"/>
          <w:noProof/>
          <w:sz w:val="24"/>
          <w:szCs w:val="24"/>
          <w:lang w:eastAsia="ru-RU"/>
        </w:rPr>
        <w:drawing>
          <wp:inline distT="0" distB="0" distL="0" distR="0" wp14:anchorId="6562225C" wp14:editId="00CD00C9">
            <wp:extent cx="2657009" cy="2086657"/>
            <wp:effectExtent l="0" t="0" r="0" b="889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661654" cy="2090305"/>
                    </a:xfrm>
                    <a:prstGeom prst="rect">
                      <a:avLst/>
                    </a:prstGeom>
                  </pic:spPr>
                </pic:pic>
              </a:graphicData>
            </a:graphic>
          </wp:inline>
        </w:drawing>
      </w:r>
    </w:p>
    <w:p w14:paraId="77CD7E7A" w14:textId="77777777" w:rsidR="00F800EF" w:rsidRPr="00F800EF" w:rsidRDefault="00F800EF" w:rsidP="00F800EF">
      <w:pPr>
        <w:spacing w:after="0" w:line="240" w:lineRule="auto"/>
        <w:jc w:val="both"/>
        <w:rPr>
          <w:rFonts w:ascii="Times New Roman" w:hAnsi="Times New Roman" w:cs="Times New Roman"/>
          <w:b/>
          <w:i/>
          <w:sz w:val="24"/>
          <w:szCs w:val="24"/>
        </w:rPr>
        <w:sectPr w:rsidR="00F800EF" w:rsidRPr="00F800EF" w:rsidSect="008B473E">
          <w:type w:val="continuous"/>
          <w:pgSz w:w="11906" w:h="16838"/>
          <w:pgMar w:top="1134" w:right="850" w:bottom="1134" w:left="1701" w:header="708" w:footer="708" w:gutter="0"/>
          <w:cols w:num="2" w:space="708"/>
          <w:docGrid w:linePitch="360"/>
        </w:sectPr>
      </w:pPr>
    </w:p>
    <w:p w14:paraId="217A03E3" w14:textId="77777777" w:rsidR="00F800EF" w:rsidRPr="00F800EF" w:rsidRDefault="00F800EF" w:rsidP="00F800EF">
      <w:pPr>
        <w:spacing w:after="0" w:line="240" w:lineRule="auto"/>
        <w:jc w:val="both"/>
        <w:rPr>
          <w:rFonts w:ascii="Times New Roman" w:hAnsi="Times New Roman" w:cs="Times New Roman"/>
          <w:b/>
          <w:i/>
          <w:sz w:val="24"/>
          <w:szCs w:val="24"/>
        </w:rPr>
      </w:pPr>
    </w:p>
    <w:p w14:paraId="60F3CECA" w14:textId="77777777" w:rsidR="00F800EF" w:rsidRPr="00F800EF" w:rsidRDefault="00F800EF" w:rsidP="00F800EF">
      <w:pPr>
        <w:spacing w:after="0" w:line="240" w:lineRule="auto"/>
        <w:jc w:val="both"/>
        <w:rPr>
          <w:rFonts w:ascii="Times New Roman" w:hAnsi="Times New Roman" w:cs="Times New Roman"/>
          <w:b/>
          <w:i/>
          <w:sz w:val="24"/>
          <w:szCs w:val="24"/>
        </w:rPr>
        <w:sectPr w:rsidR="00F800EF" w:rsidRPr="00F800EF" w:rsidSect="00830947">
          <w:type w:val="continuous"/>
          <w:pgSz w:w="11906" w:h="16838"/>
          <w:pgMar w:top="1134" w:right="850" w:bottom="1134" w:left="1701" w:header="708" w:footer="708" w:gutter="0"/>
          <w:cols w:space="708"/>
          <w:docGrid w:linePitch="360"/>
        </w:sectPr>
      </w:pPr>
    </w:p>
    <w:p w14:paraId="0451057C"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b/>
          <w:i/>
          <w:sz w:val="24"/>
          <w:szCs w:val="24"/>
        </w:rPr>
        <w:t>Вопрос 7.</w:t>
      </w:r>
      <w:r w:rsidRPr="00F800EF">
        <w:rPr>
          <w:rFonts w:ascii="Times New Roman" w:hAnsi="Times New Roman" w:cs="Times New Roman"/>
          <w:sz w:val="24"/>
          <w:szCs w:val="24"/>
        </w:rPr>
        <w:t xml:space="preserve"> Соединением какого химического элемента был отравлен Наполеон?</w:t>
      </w:r>
    </w:p>
    <w:p w14:paraId="334C2151"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А) хлор</w:t>
      </w:r>
    </w:p>
    <w:p w14:paraId="0AA6EDE8"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Б) сера</w:t>
      </w:r>
    </w:p>
    <w:p w14:paraId="410189B7"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 xml:space="preserve">В) мышьяк </w:t>
      </w:r>
    </w:p>
    <w:p w14:paraId="730D004D"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 xml:space="preserve">Г) свинец </w:t>
      </w:r>
    </w:p>
    <w:p w14:paraId="54D18D79" w14:textId="77777777" w:rsidR="00F800EF" w:rsidRPr="00F800EF" w:rsidRDefault="00F800EF" w:rsidP="00F800EF">
      <w:pPr>
        <w:spacing w:after="0" w:line="240" w:lineRule="auto"/>
        <w:jc w:val="both"/>
        <w:rPr>
          <w:rFonts w:ascii="Times New Roman" w:hAnsi="Times New Roman" w:cs="Times New Roman"/>
          <w:b/>
          <w:i/>
          <w:sz w:val="24"/>
          <w:szCs w:val="24"/>
        </w:rPr>
      </w:pPr>
      <w:r w:rsidRPr="00F800EF">
        <w:rPr>
          <w:rFonts w:ascii="Times New Roman" w:hAnsi="Times New Roman" w:cs="Times New Roman"/>
          <w:b/>
          <w:i/>
          <w:sz w:val="24"/>
          <w:szCs w:val="24"/>
        </w:rPr>
        <w:t>Ответ. Мышьяк</w:t>
      </w:r>
    </w:p>
    <w:p w14:paraId="062D2C68" w14:textId="77777777" w:rsidR="00F800EF" w:rsidRPr="00F800EF" w:rsidRDefault="00F800EF" w:rsidP="00F800EF">
      <w:pPr>
        <w:spacing w:after="0" w:line="240" w:lineRule="auto"/>
        <w:jc w:val="both"/>
        <w:rPr>
          <w:rFonts w:ascii="Times New Roman" w:hAnsi="Times New Roman" w:cs="Times New Roman"/>
          <w:noProof/>
          <w:sz w:val="24"/>
          <w:szCs w:val="24"/>
          <w:lang w:eastAsia="ru-RU"/>
        </w:rPr>
      </w:pPr>
      <w:r w:rsidRPr="00F800EF">
        <w:rPr>
          <w:rFonts w:ascii="Times New Roman" w:hAnsi="Times New Roman" w:cs="Times New Roman"/>
          <w:b/>
          <w:i/>
          <w:sz w:val="24"/>
          <w:szCs w:val="24"/>
        </w:rPr>
        <w:t>"Мышьим" ядом в древней Руси называли белый, легкий, похожий на муку, сладковатый на вкус порошок, с помощью которого уничтожали мышей, крыс и других мелких грызунов. От сочетания двух слов с течением времени произошло одно - мышьяк.</w:t>
      </w:r>
      <w:r w:rsidRPr="00F800EF">
        <w:rPr>
          <w:rFonts w:ascii="Times New Roman" w:hAnsi="Times New Roman" w:cs="Times New Roman"/>
          <w:sz w:val="24"/>
          <w:szCs w:val="24"/>
        </w:rPr>
        <w:t xml:space="preserve"> </w:t>
      </w:r>
      <w:r w:rsidRPr="00F800EF">
        <w:rPr>
          <w:rFonts w:ascii="Times New Roman" w:hAnsi="Times New Roman" w:cs="Times New Roman"/>
          <w:b/>
          <w:i/>
          <w:sz w:val="24"/>
          <w:szCs w:val="24"/>
        </w:rPr>
        <w:t xml:space="preserve">Ядовитые свойства соединений </w:t>
      </w:r>
      <w:r w:rsidRPr="00F800EF">
        <w:rPr>
          <w:rFonts w:ascii="Times New Roman" w:hAnsi="Times New Roman" w:cs="Times New Roman"/>
          <w:b/>
          <w:i/>
          <w:sz w:val="24"/>
          <w:szCs w:val="24"/>
        </w:rPr>
        <w:t>мышьяка создали ему мрачную славу излюбленного средства тайных убийц, начиная от ординарных уголовных преступников до императоров и королей. С помощью мышьяка тюремные служители нередко освобождались от "государственных" преступников; очень часто мышьяк играл, хотя и невидимую, но важную роль в интригах царедворцев; некоторым царям, королям и императорам мышьяк помогал устранять опасных претендентов на трон.</w:t>
      </w:r>
      <w:r w:rsidRPr="00F800EF">
        <w:rPr>
          <w:rFonts w:ascii="Times New Roman" w:hAnsi="Times New Roman" w:cs="Times New Roman"/>
          <w:noProof/>
          <w:sz w:val="24"/>
          <w:szCs w:val="24"/>
          <w:lang w:eastAsia="ru-RU"/>
        </w:rPr>
        <w:t xml:space="preserve"> </w:t>
      </w:r>
    </w:p>
    <w:p w14:paraId="0E0D5645" w14:textId="77777777" w:rsidR="00F800EF" w:rsidRPr="00F800EF" w:rsidRDefault="00F800EF" w:rsidP="00F800EF">
      <w:pPr>
        <w:spacing w:after="0" w:line="240" w:lineRule="auto"/>
        <w:jc w:val="both"/>
        <w:rPr>
          <w:rFonts w:ascii="Times New Roman" w:hAnsi="Times New Roman" w:cs="Times New Roman"/>
          <w:b/>
          <w:i/>
          <w:sz w:val="24"/>
          <w:szCs w:val="24"/>
        </w:rPr>
      </w:pPr>
      <w:r w:rsidRPr="00F800EF">
        <w:rPr>
          <w:rFonts w:ascii="Times New Roman" w:hAnsi="Times New Roman" w:cs="Times New Roman"/>
          <w:noProof/>
          <w:sz w:val="24"/>
          <w:szCs w:val="24"/>
          <w:lang w:eastAsia="ru-RU"/>
        </w:rPr>
        <w:lastRenderedPageBreak/>
        <w:drawing>
          <wp:inline distT="0" distB="0" distL="0" distR="0" wp14:anchorId="53A3DEEF" wp14:editId="50AC4E57">
            <wp:extent cx="2400300" cy="1800225"/>
            <wp:effectExtent l="0" t="0" r="0"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400300" cy="1800225"/>
                    </a:xfrm>
                    <a:prstGeom prst="rect">
                      <a:avLst/>
                    </a:prstGeom>
                  </pic:spPr>
                </pic:pic>
              </a:graphicData>
            </a:graphic>
          </wp:inline>
        </w:drawing>
      </w:r>
    </w:p>
    <w:p w14:paraId="30B3494B" w14:textId="77777777" w:rsidR="00F800EF" w:rsidRPr="00F800EF" w:rsidRDefault="00F800EF" w:rsidP="00F800EF">
      <w:pPr>
        <w:spacing w:after="0" w:line="240" w:lineRule="auto"/>
        <w:jc w:val="both"/>
        <w:rPr>
          <w:rFonts w:ascii="Times New Roman" w:hAnsi="Times New Roman" w:cs="Times New Roman"/>
          <w:sz w:val="24"/>
          <w:szCs w:val="24"/>
        </w:rPr>
      </w:pPr>
    </w:p>
    <w:p w14:paraId="690F8CDF" w14:textId="77777777" w:rsidR="00F800EF" w:rsidRPr="00F800EF" w:rsidRDefault="00F800EF" w:rsidP="00F800EF">
      <w:pPr>
        <w:spacing w:after="0" w:line="240" w:lineRule="auto"/>
        <w:jc w:val="both"/>
        <w:rPr>
          <w:rFonts w:ascii="Times New Roman" w:hAnsi="Times New Roman" w:cs="Times New Roman"/>
          <w:b/>
          <w:sz w:val="24"/>
          <w:szCs w:val="24"/>
        </w:rPr>
        <w:sectPr w:rsidR="00F800EF" w:rsidRPr="00F800EF" w:rsidSect="008B473E">
          <w:type w:val="continuous"/>
          <w:pgSz w:w="11906" w:h="16838"/>
          <w:pgMar w:top="1134" w:right="850" w:bottom="1134" w:left="1701" w:header="708" w:footer="708" w:gutter="0"/>
          <w:cols w:num="2" w:space="708"/>
          <w:docGrid w:linePitch="360"/>
        </w:sectPr>
      </w:pPr>
    </w:p>
    <w:p w14:paraId="149C43EC" w14:textId="77777777" w:rsidR="00F800EF" w:rsidRPr="00F800EF" w:rsidRDefault="00F800EF" w:rsidP="00F800EF">
      <w:pPr>
        <w:spacing w:after="0" w:line="240" w:lineRule="auto"/>
        <w:jc w:val="both"/>
        <w:rPr>
          <w:rFonts w:ascii="Times New Roman" w:hAnsi="Times New Roman" w:cs="Times New Roman"/>
          <w:b/>
          <w:sz w:val="24"/>
          <w:szCs w:val="24"/>
        </w:rPr>
      </w:pPr>
    </w:p>
    <w:p w14:paraId="49E66058" w14:textId="77777777" w:rsidR="00F800EF" w:rsidRPr="00F800EF" w:rsidRDefault="00F800EF" w:rsidP="00F800EF">
      <w:pPr>
        <w:spacing w:after="0" w:line="240" w:lineRule="auto"/>
        <w:jc w:val="both"/>
        <w:rPr>
          <w:rFonts w:ascii="Times New Roman" w:hAnsi="Times New Roman" w:cs="Times New Roman"/>
          <w:b/>
          <w:sz w:val="24"/>
          <w:szCs w:val="24"/>
        </w:rPr>
        <w:sectPr w:rsidR="00F800EF" w:rsidRPr="00F800EF" w:rsidSect="00830947">
          <w:type w:val="continuous"/>
          <w:pgSz w:w="11906" w:h="16838"/>
          <w:pgMar w:top="1134" w:right="850" w:bottom="1134" w:left="1701" w:header="708" w:footer="708" w:gutter="0"/>
          <w:cols w:space="708"/>
          <w:docGrid w:linePitch="360"/>
        </w:sectPr>
      </w:pPr>
    </w:p>
    <w:p w14:paraId="260ADEDF"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b/>
          <w:sz w:val="24"/>
          <w:szCs w:val="24"/>
        </w:rPr>
        <w:t>Вопрос 8.</w:t>
      </w:r>
      <w:r w:rsidRPr="00F800EF">
        <w:rPr>
          <w:rFonts w:ascii="Times New Roman" w:hAnsi="Times New Roman" w:cs="Times New Roman"/>
          <w:sz w:val="24"/>
          <w:szCs w:val="24"/>
        </w:rPr>
        <w:t xml:space="preserve"> Антиоксидант, который защищает от раковых заболеваний, болезней сердца, ядов и продлевает жизнь человека?</w:t>
      </w:r>
    </w:p>
    <w:p w14:paraId="0A14CEC2"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А) Магний</w:t>
      </w:r>
    </w:p>
    <w:p w14:paraId="5B4C8F5D"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Б) Селен</w:t>
      </w:r>
    </w:p>
    <w:p w14:paraId="2324C70B"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В) Натрий</w:t>
      </w:r>
    </w:p>
    <w:p w14:paraId="54F4A5D2"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Г) Калий</w:t>
      </w:r>
    </w:p>
    <w:p w14:paraId="488A454D" w14:textId="77777777" w:rsidR="00F800EF" w:rsidRPr="00F800EF" w:rsidRDefault="00F800EF" w:rsidP="00F800EF">
      <w:pPr>
        <w:spacing w:after="0" w:line="240" w:lineRule="auto"/>
        <w:jc w:val="both"/>
        <w:rPr>
          <w:rFonts w:ascii="Times New Roman" w:hAnsi="Times New Roman" w:cs="Times New Roman"/>
          <w:b/>
          <w:i/>
          <w:sz w:val="24"/>
          <w:szCs w:val="24"/>
        </w:rPr>
      </w:pPr>
      <w:r w:rsidRPr="00F800EF">
        <w:rPr>
          <w:rFonts w:ascii="Times New Roman" w:hAnsi="Times New Roman" w:cs="Times New Roman"/>
          <w:b/>
          <w:i/>
          <w:sz w:val="24"/>
          <w:szCs w:val="24"/>
        </w:rPr>
        <w:t>Ответ: селен</w:t>
      </w:r>
    </w:p>
    <w:p w14:paraId="7B9176E8" w14:textId="77777777" w:rsidR="00F800EF" w:rsidRPr="00F800EF" w:rsidRDefault="00F800EF" w:rsidP="00F800EF">
      <w:pPr>
        <w:spacing w:after="0" w:line="240" w:lineRule="auto"/>
        <w:jc w:val="both"/>
        <w:rPr>
          <w:rFonts w:ascii="Times New Roman" w:hAnsi="Times New Roman" w:cs="Times New Roman"/>
          <w:b/>
          <w:i/>
          <w:sz w:val="24"/>
          <w:szCs w:val="24"/>
        </w:rPr>
      </w:pPr>
      <w:r w:rsidRPr="00F800EF">
        <w:rPr>
          <w:rFonts w:ascii="Times New Roman" w:hAnsi="Times New Roman" w:cs="Times New Roman"/>
          <w:b/>
          <w:i/>
          <w:sz w:val="24"/>
          <w:szCs w:val="24"/>
        </w:rPr>
        <w:t xml:space="preserve">Функции селена в организме человека можно назвать одним словом: защита. Селен - мощный (возможно, лучший) антиоксидант. Селен защищает нас от рака, болезней сердца, токсического воздействия радиации, тяжёлых металлов и большинства других ядов. Доказано, что достаточное количество селена (200 и более мкг) снижает риск возникновения многих видов рака на 60-70% и более. Также </w:t>
      </w:r>
      <w:r w:rsidRPr="00F800EF">
        <w:rPr>
          <w:rFonts w:ascii="Times New Roman" w:hAnsi="Times New Roman" w:cs="Times New Roman"/>
          <w:b/>
          <w:i/>
          <w:sz w:val="24"/>
          <w:szCs w:val="24"/>
        </w:rPr>
        <w:t>происходит снижение уровня сахара в крови, а давление снижается в 30-40% случаев. Селен также сильный стимулятор иммунитета (крайне важно для долголетия). Способствует образованию антител, препятствует возникновению инфекционных заболеваний; помогает улучшить мыслительные способности, борется с депрессиями с усталостью.</w:t>
      </w:r>
    </w:p>
    <w:p w14:paraId="168B9D9E" w14:textId="77777777" w:rsidR="00F800EF" w:rsidRPr="00F800EF" w:rsidRDefault="00F800EF" w:rsidP="00F800EF">
      <w:pPr>
        <w:spacing w:after="0" w:line="240" w:lineRule="auto"/>
        <w:jc w:val="both"/>
        <w:rPr>
          <w:rFonts w:ascii="Times New Roman" w:hAnsi="Times New Roman" w:cs="Times New Roman"/>
          <w:b/>
          <w:i/>
          <w:sz w:val="24"/>
          <w:szCs w:val="24"/>
        </w:rPr>
        <w:sectPr w:rsidR="00F800EF" w:rsidRPr="00F800EF" w:rsidSect="005F0BB0">
          <w:type w:val="continuous"/>
          <w:pgSz w:w="11906" w:h="16838"/>
          <w:pgMar w:top="1134" w:right="850" w:bottom="1134" w:left="1701" w:header="708" w:footer="708" w:gutter="0"/>
          <w:cols w:num="2" w:space="708"/>
          <w:docGrid w:linePitch="360"/>
        </w:sectPr>
      </w:pPr>
      <w:r w:rsidRPr="00F800EF">
        <w:rPr>
          <w:rFonts w:ascii="Times New Roman" w:hAnsi="Times New Roman" w:cs="Times New Roman"/>
          <w:noProof/>
          <w:sz w:val="24"/>
          <w:szCs w:val="24"/>
          <w:lang w:eastAsia="ru-RU"/>
        </w:rPr>
        <w:drawing>
          <wp:inline distT="0" distB="0" distL="0" distR="0" wp14:anchorId="7D464AE6" wp14:editId="0CB45DF5">
            <wp:extent cx="2235200" cy="16764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2235200" cy="1676400"/>
                    </a:xfrm>
                    <a:prstGeom prst="rect">
                      <a:avLst/>
                    </a:prstGeom>
                  </pic:spPr>
                </pic:pic>
              </a:graphicData>
            </a:graphic>
          </wp:inline>
        </w:drawing>
      </w:r>
    </w:p>
    <w:p w14:paraId="052A6947" w14:textId="77777777" w:rsidR="00F800EF" w:rsidRPr="00F800EF" w:rsidRDefault="00F800EF" w:rsidP="00F800EF">
      <w:pPr>
        <w:spacing w:after="0" w:line="240" w:lineRule="auto"/>
        <w:jc w:val="both"/>
        <w:rPr>
          <w:rFonts w:ascii="Times New Roman" w:hAnsi="Times New Roman" w:cs="Times New Roman"/>
          <w:b/>
          <w:sz w:val="24"/>
          <w:szCs w:val="24"/>
        </w:rPr>
      </w:pPr>
    </w:p>
    <w:p w14:paraId="47158915"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b/>
          <w:sz w:val="24"/>
          <w:szCs w:val="24"/>
        </w:rPr>
        <w:t>Вопрос 9</w:t>
      </w:r>
      <w:r w:rsidRPr="00F800EF">
        <w:rPr>
          <w:rFonts w:ascii="Times New Roman" w:hAnsi="Times New Roman" w:cs="Times New Roman"/>
          <w:sz w:val="24"/>
          <w:szCs w:val="24"/>
        </w:rPr>
        <w:t>. Назовите химический элемент, который в виде простого вещества имеет чесночный запах?</w:t>
      </w:r>
    </w:p>
    <w:p w14:paraId="2038BEA0"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А) Фосфор</w:t>
      </w:r>
    </w:p>
    <w:p w14:paraId="3BF5CB5B"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Б) Хлор</w:t>
      </w:r>
    </w:p>
    <w:p w14:paraId="5F87239F"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В) Бром</w:t>
      </w:r>
    </w:p>
    <w:p w14:paraId="5E6E6220"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Г) Сера</w:t>
      </w:r>
    </w:p>
    <w:p w14:paraId="4BB75DE2" w14:textId="77777777" w:rsidR="00F800EF" w:rsidRPr="00F800EF" w:rsidRDefault="00F800EF" w:rsidP="00F800EF">
      <w:pPr>
        <w:spacing w:after="0" w:line="240" w:lineRule="auto"/>
        <w:jc w:val="both"/>
        <w:rPr>
          <w:rFonts w:ascii="Times New Roman" w:hAnsi="Times New Roman" w:cs="Times New Roman"/>
          <w:b/>
          <w:i/>
          <w:sz w:val="24"/>
          <w:szCs w:val="24"/>
        </w:rPr>
      </w:pPr>
      <w:r w:rsidRPr="00F800EF">
        <w:rPr>
          <w:rFonts w:ascii="Times New Roman" w:hAnsi="Times New Roman" w:cs="Times New Roman"/>
          <w:b/>
          <w:i/>
          <w:sz w:val="24"/>
          <w:szCs w:val="24"/>
        </w:rPr>
        <w:t xml:space="preserve">Ответ: Фосфор. Белый фосфор обладает специфическим чесночным </w:t>
      </w:r>
      <w:r w:rsidRPr="00F800EF">
        <w:rPr>
          <w:rFonts w:ascii="Times New Roman" w:hAnsi="Times New Roman" w:cs="Times New Roman"/>
          <w:b/>
          <w:i/>
          <w:sz w:val="24"/>
          <w:szCs w:val="24"/>
        </w:rPr>
        <w:t>запахом, жирен на ощупь, мягок и легко режется ножом.</w:t>
      </w:r>
    </w:p>
    <w:p w14:paraId="54999565" w14:textId="77777777" w:rsidR="00F800EF" w:rsidRPr="00F800EF" w:rsidRDefault="00F800EF" w:rsidP="00F800EF">
      <w:pPr>
        <w:spacing w:after="0" w:line="240" w:lineRule="auto"/>
        <w:jc w:val="both"/>
        <w:rPr>
          <w:rFonts w:ascii="Times New Roman" w:hAnsi="Times New Roman" w:cs="Times New Roman"/>
          <w:b/>
          <w:i/>
          <w:sz w:val="24"/>
          <w:szCs w:val="24"/>
        </w:rPr>
      </w:pPr>
      <w:r w:rsidRPr="00F800EF">
        <w:rPr>
          <w:rFonts w:ascii="Times New Roman" w:hAnsi="Times New Roman" w:cs="Times New Roman"/>
          <w:noProof/>
          <w:sz w:val="24"/>
          <w:szCs w:val="24"/>
          <w:lang w:eastAsia="ru-RU"/>
        </w:rPr>
        <w:t xml:space="preserve"> </w:t>
      </w:r>
      <w:r w:rsidRPr="00F800EF">
        <w:rPr>
          <w:rFonts w:ascii="Times New Roman" w:hAnsi="Times New Roman" w:cs="Times New Roman"/>
          <w:noProof/>
          <w:sz w:val="24"/>
          <w:szCs w:val="24"/>
          <w:lang w:eastAsia="ru-RU"/>
        </w:rPr>
        <w:drawing>
          <wp:inline distT="0" distB="0" distL="0" distR="0" wp14:anchorId="7E8531FA" wp14:editId="56DB49F1">
            <wp:extent cx="2197100" cy="1607634"/>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2193533" cy="1605024"/>
                    </a:xfrm>
                    <a:prstGeom prst="rect">
                      <a:avLst/>
                    </a:prstGeom>
                  </pic:spPr>
                </pic:pic>
              </a:graphicData>
            </a:graphic>
          </wp:inline>
        </w:drawing>
      </w:r>
    </w:p>
    <w:p w14:paraId="23052BEB" w14:textId="77777777" w:rsidR="00F800EF" w:rsidRPr="00F800EF" w:rsidRDefault="00F800EF" w:rsidP="00F800EF">
      <w:pPr>
        <w:spacing w:after="0" w:line="240" w:lineRule="auto"/>
        <w:jc w:val="both"/>
        <w:rPr>
          <w:rFonts w:ascii="Times New Roman" w:hAnsi="Times New Roman" w:cs="Times New Roman"/>
          <w:b/>
          <w:sz w:val="24"/>
          <w:szCs w:val="24"/>
        </w:rPr>
        <w:sectPr w:rsidR="00F800EF" w:rsidRPr="00F800EF" w:rsidSect="008B473E">
          <w:type w:val="continuous"/>
          <w:pgSz w:w="11906" w:h="16838"/>
          <w:pgMar w:top="1134" w:right="850" w:bottom="1134" w:left="1701" w:header="708" w:footer="708" w:gutter="0"/>
          <w:cols w:num="2" w:space="708"/>
          <w:docGrid w:linePitch="360"/>
        </w:sectPr>
      </w:pPr>
    </w:p>
    <w:p w14:paraId="1872A340" w14:textId="77777777" w:rsidR="00F800EF" w:rsidRPr="00F800EF" w:rsidRDefault="00F800EF" w:rsidP="00F800EF">
      <w:pPr>
        <w:spacing w:after="0" w:line="240" w:lineRule="auto"/>
        <w:jc w:val="both"/>
        <w:rPr>
          <w:rFonts w:ascii="Times New Roman" w:hAnsi="Times New Roman" w:cs="Times New Roman"/>
          <w:b/>
          <w:sz w:val="24"/>
          <w:szCs w:val="24"/>
        </w:rPr>
      </w:pPr>
    </w:p>
    <w:p w14:paraId="00ED8FAB" w14:textId="77777777" w:rsidR="00F800EF" w:rsidRPr="00F800EF" w:rsidRDefault="00F800EF" w:rsidP="00F800EF">
      <w:pPr>
        <w:spacing w:after="0" w:line="240" w:lineRule="auto"/>
        <w:jc w:val="both"/>
        <w:rPr>
          <w:rFonts w:ascii="Times New Roman" w:hAnsi="Times New Roman" w:cs="Times New Roman"/>
          <w:b/>
          <w:sz w:val="24"/>
          <w:szCs w:val="24"/>
        </w:rPr>
        <w:sectPr w:rsidR="00F800EF" w:rsidRPr="00F800EF" w:rsidSect="00830947">
          <w:type w:val="continuous"/>
          <w:pgSz w:w="11906" w:h="16838"/>
          <w:pgMar w:top="1134" w:right="850" w:bottom="1134" w:left="1701" w:header="708" w:footer="708" w:gutter="0"/>
          <w:cols w:space="708"/>
          <w:docGrid w:linePitch="360"/>
        </w:sectPr>
      </w:pPr>
    </w:p>
    <w:p w14:paraId="34AD3630"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b/>
          <w:sz w:val="24"/>
          <w:szCs w:val="24"/>
        </w:rPr>
        <w:t>Вопрос 10.</w:t>
      </w:r>
      <w:r w:rsidRPr="00F800EF">
        <w:rPr>
          <w:rFonts w:ascii="Times New Roman" w:hAnsi="Times New Roman" w:cs="Times New Roman"/>
          <w:sz w:val="24"/>
          <w:szCs w:val="24"/>
        </w:rPr>
        <w:t xml:space="preserve"> Какое животное причастно к открытию йода? </w:t>
      </w:r>
    </w:p>
    <w:p w14:paraId="7404A993"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А) Собака</w:t>
      </w:r>
    </w:p>
    <w:p w14:paraId="71EA6572"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Б) Кролик</w:t>
      </w:r>
    </w:p>
    <w:p w14:paraId="4842C45E"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В) Кошка</w:t>
      </w:r>
    </w:p>
    <w:p w14:paraId="44743106"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Г) Хомяк</w:t>
      </w:r>
    </w:p>
    <w:p w14:paraId="38899C14"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b/>
          <w:sz w:val="24"/>
          <w:szCs w:val="24"/>
        </w:rPr>
        <w:t xml:space="preserve">Ответ.  </w:t>
      </w:r>
      <w:r w:rsidRPr="00F800EF">
        <w:rPr>
          <w:rFonts w:ascii="Times New Roman" w:hAnsi="Times New Roman" w:cs="Times New Roman"/>
          <w:sz w:val="24"/>
          <w:szCs w:val="24"/>
        </w:rPr>
        <w:t xml:space="preserve">В 1811 году французский химик-технолог и фармацевт Бернар Куртуа открыл иод. У Куртуа был любимый кот, </w:t>
      </w:r>
      <w:r w:rsidRPr="00F800EF">
        <w:rPr>
          <w:rFonts w:ascii="Times New Roman" w:hAnsi="Times New Roman" w:cs="Times New Roman"/>
          <w:sz w:val="24"/>
          <w:szCs w:val="24"/>
        </w:rPr>
        <w:t xml:space="preserve">который во время обеда сидел обычно на плече своего хозяина. Куртуа часто обедал в лаборатории. В один из дней во время обеда кот, чего-то испугавшись, прыгнул на пол, но попал на бутылки, стоявшие около лабораторного стола. В одной бутылке Куртуа приготовил для опыта суспензию золы водорослей (содержащей иодид натрия) в этаноле, а в </w:t>
      </w:r>
      <w:r w:rsidRPr="00F800EF">
        <w:rPr>
          <w:rFonts w:ascii="Times New Roman" w:hAnsi="Times New Roman" w:cs="Times New Roman"/>
          <w:sz w:val="24"/>
          <w:szCs w:val="24"/>
        </w:rPr>
        <w:lastRenderedPageBreak/>
        <w:t>другой находилась концентрированная серная кислота. Бутылки разбились и жидкости смешались. С пола стали подниматься клубы сине-фиолетового пара, которые оседали на окружающих предметах в виде мельчайших черно-фиолетовых кристалликов с металлическим блеском и едким запахом. Это и был новый химический элемент иод.</w:t>
      </w:r>
    </w:p>
    <w:p w14:paraId="1235907F"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noProof/>
          <w:sz w:val="24"/>
          <w:szCs w:val="24"/>
          <w:lang w:eastAsia="ru-RU"/>
        </w:rPr>
        <w:drawing>
          <wp:inline distT="0" distB="0" distL="0" distR="0" wp14:anchorId="35B081C9" wp14:editId="4F6FD0B0">
            <wp:extent cx="2827867" cy="212090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830036" cy="2122526"/>
                    </a:xfrm>
                    <a:prstGeom prst="rect">
                      <a:avLst/>
                    </a:prstGeom>
                  </pic:spPr>
                </pic:pic>
              </a:graphicData>
            </a:graphic>
          </wp:inline>
        </w:drawing>
      </w:r>
    </w:p>
    <w:p w14:paraId="2BF51AD3" w14:textId="77777777" w:rsidR="00F800EF" w:rsidRPr="00F800EF" w:rsidRDefault="00F800EF" w:rsidP="00F800EF">
      <w:pPr>
        <w:spacing w:after="0" w:line="240" w:lineRule="auto"/>
        <w:jc w:val="both"/>
        <w:rPr>
          <w:rFonts w:ascii="Times New Roman" w:hAnsi="Times New Roman" w:cs="Times New Roman"/>
          <w:sz w:val="24"/>
          <w:szCs w:val="24"/>
        </w:rPr>
      </w:pPr>
    </w:p>
    <w:p w14:paraId="7512DD73" w14:textId="77777777" w:rsidR="00F800EF" w:rsidRPr="00F800EF" w:rsidRDefault="00F800EF" w:rsidP="00F800EF">
      <w:pPr>
        <w:spacing w:after="0" w:line="240" w:lineRule="auto"/>
        <w:jc w:val="both"/>
        <w:rPr>
          <w:rFonts w:ascii="Times New Roman" w:hAnsi="Times New Roman" w:cs="Times New Roman"/>
          <w:b/>
          <w:sz w:val="24"/>
          <w:szCs w:val="24"/>
        </w:rPr>
        <w:sectPr w:rsidR="00F800EF" w:rsidRPr="00F800EF" w:rsidSect="00C47DB8">
          <w:type w:val="continuous"/>
          <w:pgSz w:w="11906" w:h="16838"/>
          <w:pgMar w:top="1134" w:right="850" w:bottom="1134" w:left="1701" w:header="708" w:footer="708" w:gutter="0"/>
          <w:cols w:num="2" w:space="708"/>
          <w:docGrid w:linePitch="360"/>
        </w:sectPr>
      </w:pPr>
    </w:p>
    <w:p w14:paraId="6FC68BF2" w14:textId="77777777" w:rsidR="00F800EF" w:rsidRPr="00F800EF" w:rsidRDefault="00F800EF" w:rsidP="00F800EF">
      <w:pPr>
        <w:spacing w:after="0" w:line="240" w:lineRule="auto"/>
        <w:jc w:val="both"/>
        <w:rPr>
          <w:rFonts w:ascii="Times New Roman" w:hAnsi="Times New Roman" w:cs="Times New Roman"/>
          <w:b/>
          <w:sz w:val="24"/>
          <w:szCs w:val="24"/>
        </w:rPr>
      </w:pPr>
    </w:p>
    <w:p w14:paraId="2EF3B6D4"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b/>
          <w:sz w:val="24"/>
          <w:szCs w:val="24"/>
        </w:rPr>
        <w:t>Вопрос 11.</w:t>
      </w:r>
      <w:r w:rsidRPr="00F800EF">
        <w:rPr>
          <w:rFonts w:ascii="Times New Roman" w:hAnsi="Times New Roman" w:cs="Times New Roman"/>
          <w:sz w:val="24"/>
          <w:szCs w:val="24"/>
        </w:rPr>
        <w:t xml:space="preserve"> Как-то Дмитрию Ивановичу Менделееву подарили весы, одна чашка которых была из золота. Из какого металла была другая чашка?</w:t>
      </w:r>
    </w:p>
    <w:p w14:paraId="56B9BCDB"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А) Железо</w:t>
      </w:r>
    </w:p>
    <w:p w14:paraId="2E8EEF3B"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Б) Платина</w:t>
      </w:r>
    </w:p>
    <w:p w14:paraId="3C7C83D3"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В) Серебро</w:t>
      </w:r>
    </w:p>
    <w:p w14:paraId="0FDA03E1"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Г) Алюминий</w:t>
      </w:r>
    </w:p>
    <w:p w14:paraId="39D39A7E" w14:textId="77777777" w:rsidR="00F800EF" w:rsidRPr="00F800EF" w:rsidRDefault="00F800EF" w:rsidP="00F800EF">
      <w:pPr>
        <w:spacing w:after="0" w:line="240" w:lineRule="auto"/>
        <w:jc w:val="both"/>
        <w:rPr>
          <w:rFonts w:ascii="Times New Roman" w:hAnsi="Times New Roman" w:cs="Times New Roman"/>
          <w:b/>
          <w:i/>
          <w:sz w:val="24"/>
          <w:szCs w:val="24"/>
        </w:rPr>
      </w:pPr>
      <w:r w:rsidRPr="00F800EF">
        <w:rPr>
          <w:rFonts w:ascii="Times New Roman" w:hAnsi="Times New Roman" w:cs="Times New Roman"/>
          <w:b/>
          <w:i/>
          <w:sz w:val="24"/>
          <w:szCs w:val="24"/>
        </w:rPr>
        <w:t>Ответ: Алюминий</w:t>
      </w:r>
      <w:r w:rsidRPr="00F800EF">
        <w:rPr>
          <w:rFonts w:ascii="Times New Roman" w:hAnsi="Times New Roman" w:cs="Times New Roman"/>
          <w:sz w:val="24"/>
          <w:szCs w:val="24"/>
        </w:rPr>
        <w:t xml:space="preserve">. </w:t>
      </w:r>
      <w:r w:rsidRPr="00F800EF">
        <w:rPr>
          <w:rFonts w:ascii="Times New Roman" w:hAnsi="Times New Roman" w:cs="Times New Roman"/>
          <w:b/>
          <w:i/>
          <w:sz w:val="24"/>
          <w:szCs w:val="24"/>
        </w:rPr>
        <w:t xml:space="preserve">Однако, как это ни удивительно, до конца Х I Х  века он ценился </w:t>
      </w:r>
    </w:p>
    <w:p w14:paraId="05DA9FC1" w14:textId="77777777" w:rsidR="00F800EF" w:rsidRPr="00F800EF" w:rsidRDefault="00F800EF" w:rsidP="00F800EF">
      <w:pPr>
        <w:spacing w:after="0" w:line="240" w:lineRule="auto"/>
        <w:jc w:val="both"/>
        <w:rPr>
          <w:rFonts w:ascii="Times New Roman" w:hAnsi="Times New Roman" w:cs="Times New Roman"/>
          <w:b/>
          <w:i/>
          <w:sz w:val="24"/>
          <w:szCs w:val="24"/>
        </w:rPr>
      </w:pPr>
    </w:p>
    <w:p w14:paraId="2F2F69A2" w14:textId="77777777" w:rsidR="00F800EF" w:rsidRPr="00F800EF" w:rsidRDefault="00F800EF" w:rsidP="00F800EF">
      <w:pPr>
        <w:spacing w:after="0" w:line="240" w:lineRule="auto"/>
        <w:jc w:val="both"/>
        <w:rPr>
          <w:rFonts w:ascii="Times New Roman" w:hAnsi="Times New Roman" w:cs="Times New Roman"/>
          <w:b/>
          <w:i/>
          <w:sz w:val="24"/>
          <w:szCs w:val="24"/>
        </w:rPr>
      </w:pPr>
    </w:p>
    <w:p w14:paraId="48F4405F" w14:textId="77777777" w:rsidR="00F800EF" w:rsidRPr="00F800EF" w:rsidRDefault="00F800EF" w:rsidP="00F800EF">
      <w:pPr>
        <w:spacing w:after="0" w:line="240" w:lineRule="auto"/>
        <w:jc w:val="both"/>
        <w:rPr>
          <w:rFonts w:ascii="Times New Roman" w:hAnsi="Times New Roman" w:cs="Times New Roman"/>
          <w:b/>
          <w:i/>
          <w:sz w:val="24"/>
          <w:szCs w:val="24"/>
        </w:rPr>
      </w:pPr>
    </w:p>
    <w:p w14:paraId="5D565227" w14:textId="77777777" w:rsidR="00F800EF" w:rsidRPr="00F800EF" w:rsidRDefault="00F800EF" w:rsidP="00F800EF">
      <w:pPr>
        <w:spacing w:after="0" w:line="240" w:lineRule="auto"/>
        <w:jc w:val="both"/>
        <w:rPr>
          <w:rFonts w:ascii="Times New Roman" w:hAnsi="Times New Roman" w:cs="Times New Roman"/>
          <w:b/>
          <w:i/>
          <w:sz w:val="24"/>
          <w:szCs w:val="24"/>
        </w:rPr>
      </w:pPr>
    </w:p>
    <w:p w14:paraId="539A939C" w14:textId="77777777" w:rsidR="00F800EF" w:rsidRPr="00F800EF" w:rsidRDefault="00F800EF" w:rsidP="00F800EF">
      <w:pPr>
        <w:spacing w:after="0" w:line="240" w:lineRule="auto"/>
        <w:jc w:val="both"/>
        <w:rPr>
          <w:rFonts w:ascii="Times New Roman" w:hAnsi="Times New Roman" w:cs="Times New Roman"/>
          <w:b/>
          <w:i/>
          <w:sz w:val="24"/>
          <w:szCs w:val="24"/>
        </w:rPr>
      </w:pPr>
    </w:p>
    <w:p w14:paraId="6C1DA1A9" w14:textId="77777777" w:rsidR="00F800EF" w:rsidRPr="00F800EF" w:rsidRDefault="00F800EF" w:rsidP="00F800EF">
      <w:pPr>
        <w:spacing w:after="0" w:line="240" w:lineRule="auto"/>
        <w:jc w:val="both"/>
        <w:rPr>
          <w:rFonts w:ascii="Times New Roman" w:hAnsi="Times New Roman" w:cs="Times New Roman"/>
          <w:b/>
          <w:i/>
          <w:sz w:val="24"/>
          <w:szCs w:val="24"/>
        </w:rPr>
      </w:pPr>
    </w:p>
    <w:p w14:paraId="47CFB001" w14:textId="77777777" w:rsidR="00F800EF" w:rsidRPr="00F800EF" w:rsidRDefault="00F800EF" w:rsidP="00F800EF">
      <w:pPr>
        <w:spacing w:after="0" w:line="240" w:lineRule="auto"/>
        <w:jc w:val="both"/>
        <w:rPr>
          <w:rFonts w:ascii="Times New Roman" w:hAnsi="Times New Roman" w:cs="Times New Roman"/>
          <w:b/>
          <w:i/>
          <w:sz w:val="24"/>
          <w:szCs w:val="24"/>
        </w:rPr>
      </w:pPr>
    </w:p>
    <w:p w14:paraId="059FE784" w14:textId="77777777" w:rsidR="00F800EF" w:rsidRPr="00F800EF" w:rsidRDefault="00F800EF" w:rsidP="00F800EF">
      <w:pPr>
        <w:spacing w:after="0" w:line="240" w:lineRule="auto"/>
        <w:jc w:val="both"/>
        <w:rPr>
          <w:rFonts w:ascii="Times New Roman" w:hAnsi="Times New Roman" w:cs="Times New Roman"/>
          <w:b/>
          <w:i/>
          <w:sz w:val="24"/>
          <w:szCs w:val="24"/>
        </w:rPr>
      </w:pPr>
    </w:p>
    <w:p w14:paraId="62815B90" w14:textId="77777777" w:rsidR="00F800EF" w:rsidRPr="00F800EF" w:rsidRDefault="00F800EF" w:rsidP="00F800EF">
      <w:pPr>
        <w:spacing w:after="0" w:line="240" w:lineRule="auto"/>
        <w:jc w:val="both"/>
        <w:rPr>
          <w:rFonts w:ascii="Times New Roman" w:hAnsi="Times New Roman" w:cs="Times New Roman"/>
          <w:b/>
          <w:i/>
          <w:sz w:val="24"/>
          <w:szCs w:val="24"/>
        </w:rPr>
      </w:pPr>
    </w:p>
    <w:p w14:paraId="17A28E63" w14:textId="77777777" w:rsidR="00F800EF" w:rsidRPr="00F800EF" w:rsidRDefault="00F800EF" w:rsidP="00F800EF">
      <w:pPr>
        <w:spacing w:after="0" w:line="240" w:lineRule="auto"/>
        <w:jc w:val="both"/>
        <w:rPr>
          <w:rFonts w:ascii="Times New Roman" w:hAnsi="Times New Roman" w:cs="Times New Roman"/>
          <w:noProof/>
          <w:sz w:val="24"/>
          <w:szCs w:val="24"/>
          <w:lang w:eastAsia="ru-RU"/>
        </w:rPr>
      </w:pPr>
      <w:r w:rsidRPr="00F800EF">
        <w:rPr>
          <w:rFonts w:ascii="Times New Roman" w:hAnsi="Times New Roman" w:cs="Times New Roman"/>
          <w:b/>
          <w:i/>
          <w:sz w:val="24"/>
          <w:szCs w:val="24"/>
        </w:rPr>
        <w:t>наравне с золотом и серебром. Причина этого кроется в том, что на тот момент не существовало технологии, позволяющей получать данный металл в промышленных масштабах. Только в 1855 году химическим способом был получен восьмикилограммовый слиток.</w:t>
      </w:r>
      <w:r w:rsidRPr="00F800EF">
        <w:rPr>
          <w:rFonts w:ascii="Times New Roman" w:hAnsi="Times New Roman" w:cs="Times New Roman"/>
          <w:noProof/>
          <w:sz w:val="24"/>
          <w:szCs w:val="24"/>
          <w:lang w:eastAsia="ru-RU"/>
        </w:rPr>
        <w:t xml:space="preserve"> </w:t>
      </w:r>
    </w:p>
    <w:p w14:paraId="523D3518" w14:textId="77777777" w:rsidR="00F800EF" w:rsidRPr="00F800EF" w:rsidRDefault="00F800EF" w:rsidP="00F800EF">
      <w:pPr>
        <w:spacing w:after="0" w:line="240" w:lineRule="auto"/>
        <w:jc w:val="both"/>
        <w:rPr>
          <w:rFonts w:ascii="Times New Roman" w:hAnsi="Times New Roman" w:cs="Times New Roman"/>
          <w:b/>
          <w:i/>
          <w:sz w:val="24"/>
          <w:szCs w:val="24"/>
        </w:rPr>
      </w:pPr>
      <w:r w:rsidRPr="00F800EF">
        <w:rPr>
          <w:rFonts w:ascii="Times New Roman" w:hAnsi="Times New Roman" w:cs="Times New Roman"/>
          <w:noProof/>
          <w:sz w:val="24"/>
          <w:szCs w:val="24"/>
          <w:lang w:eastAsia="ru-RU"/>
        </w:rPr>
        <w:drawing>
          <wp:inline distT="0" distB="0" distL="0" distR="0" wp14:anchorId="0FA5D385" wp14:editId="67B05826">
            <wp:extent cx="2462360" cy="1612900"/>
            <wp:effectExtent l="0" t="0" r="0" b="635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458781" cy="1610556"/>
                    </a:xfrm>
                    <a:prstGeom prst="rect">
                      <a:avLst/>
                    </a:prstGeom>
                  </pic:spPr>
                </pic:pic>
              </a:graphicData>
            </a:graphic>
          </wp:inline>
        </w:drawing>
      </w:r>
    </w:p>
    <w:p w14:paraId="112ABE5A" w14:textId="77777777" w:rsidR="00F800EF" w:rsidRPr="00F800EF" w:rsidRDefault="00F800EF" w:rsidP="00F800EF">
      <w:pPr>
        <w:spacing w:after="0" w:line="240" w:lineRule="auto"/>
        <w:jc w:val="both"/>
        <w:rPr>
          <w:rFonts w:ascii="Times New Roman" w:hAnsi="Times New Roman" w:cs="Times New Roman"/>
          <w:b/>
          <w:i/>
          <w:sz w:val="24"/>
          <w:szCs w:val="24"/>
        </w:rPr>
      </w:pPr>
    </w:p>
    <w:p w14:paraId="2FD53400" w14:textId="77777777" w:rsidR="00F800EF" w:rsidRPr="00F800EF" w:rsidRDefault="00F800EF" w:rsidP="00F800EF">
      <w:pPr>
        <w:spacing w:after="0" w:line="240" w:lineRule="auto"/>
        <w:jc w:val="both"/>
        <w:rPr>
          <w:rFonts w:ascii="Times New Roman" w:hAnsi="Times New Roman" w:cs="Times New Roman"/>
          <w:b/>
          <w:sz w:val="24"/>
          <w:szCs w:val="24"/>
        </w:rPr>
        <w:sectPr w:rsidR="00F800EF" w:rsidRPr="00F800EF" w:rsidSect="006A5E17">
          <w:type w:val="continuous"/>
          <w:pgSz w:w="11906" w:h="16838"/>
          <w:pgMar w:top="1134" w:right="850" w:bottom="1134" w:left="1701" w:header="708" w:footer="708" w:gutter="0"/>
          <w:cols w:num="2" w:space="708"/>
          <w:docGrid w:linePitch="360"/>
        </w:sectPr>
      </w:pPr>
    </w:p>
    <w:p w14:paraId="2138AB69" w14:textId="77777777" w:rsidR="00F800EF" w:rsidRPr="00F800EF" w:rsidRDefault="00F800EF" w:rsidP="00F800EF">
      <w:pPr>
        <w:spacing w:after="0" w:line="240" w:lineRule="auto"/>
        <w:jc w:val="both"/>
        <w:rPr>
          <w:rFonts w:ascii="Times New Roman" w:hAnsi="Times New Roman" w:cs="Times New Roman"/>
          <w:b/>
          <w:sz w:val="24"/>
          <w:szCs w:val="24"/>
        </w:rPr>
      </w:pPr>
    </w:p>
    <w:p w14:paraId="16149298" w14:textId="77777777" w:rsidR="00F800EF" w:rsidRPr="00F800EF" w:rsidRDefault="00F800EF" w:rsidP="00F800EF">
      <w:pPr>
        <w:spacing w:after="0" w:line="240" w:lineRule="auto"/>
        <w:jc w:val="both"/>
        <w:rPr>
          <w:rFonts w:ascii="Times New Roman" w:hAnsi="Times New Roman" w:cs="Times New Roman"/>
          <w:b/>
          <w:sz w:val="24"/>
          <w:szCs w:val="24"/>
        </w:rPr>
      </w:pPr>
    </w:p>
    <w:p w14:paraId="2E489495"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b/>
          <w:sz w:val="24"/>
          <w:szCs w:val="24"/>
        </w:rPr>
        <w:t xml:space="preserve">Вопрос 12. </w:t>
      </w:r>
      <w:r w:rsidRPr="00F800EF">
        <w:rPr>
          <w:rFonts w:ascii="Times New Roman" w:hAnsi="Times New Roman" w:cs="Times New Roman"/>
          <w:sz w:val="24"/>
          <w:szCs w:val="24"/>
        </w:rPr>
        <w:t xml:space="preserve">Недавно во Флориде был построен первый дом из алюминия. Алюминий был получен при переработке вторичного сырья. Всего на сооружение дома потребовалось более полумиллиона единиц этого вторичного сырья. Что это за сырье?  </w:t>
      </w:r>
    </w:p>
    <w:p w14:paraId="3178D6EC"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 xml:space="preserve">А) Банки из-под пива и безалкогольных напитков </w:t>
      </w:r>
    </w:p>
    <w:p w14:paraId="03D9D775"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Б) Проволока</w:t>
      </w:r>
    </w:p>
    <w:p w14:paraId="572B4E10"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В) Фольга</w:t>
      </w:r>
    </w:p>
    <w:p w14:paraId="335E9C3F" w14:textId="77777777" w:rsidR="00F800EF" w:rsidRPr="00F800EF" w:rsidRDefault="00F800EF" w:rsidP="00F800EF">
      <w:pPr>
        <w:spacing w:after="0" w:line="240" w:lineRule="auto"/>
        <w:jc w:val="both"/>
        <w:rPr>
          <w:rFonts w:ascii="Times New Roman" w:hAnsi="Times New Roman" w:cs="Times New Roman"/>
          <w:sz w:val="24"/>
          <w:szCs w:val="24"/>
        </w:rPr>
      </w:pPr>
    </w:p>
    <w:p w14:paraId="4F9CEDF5" w14:textId="77777777" w:rsidR="00F800EF" w:rsidRPr="00F800EF" w:rsidRDefault="00F800EF" w:rsidP="00F800EF">
      <w:pPr>
        <w:spacing w:after="0" w:line="240" w:lineRule="auto"/>
        <w:jc w:val="both"/>
        <w:rPr>
          <w:rFonts w:ascii="Times New Roman" w:hAnsi="Times New Roman" w:cs="Times New Roman"/>
          <w:sz w:val="24"/>
          <w:szCs w:val="24"/>
        </w:rPr>
      </w:pPr>
    </w:p>
    <w:p w14:paraId="5261BE5F" w14:textId="77777777" w:rsidR="00F800EF" w:rsidRPr="00F800EF" w:rsidRDefault="00F800EF" w:rsidP="00F800EF">
      <w:pPr>
        <w:spacing w:after="0" w:line="240" w:lineRule="auto"/>
        <w:jc w:val="both"/>
        <w:rPr>
          <w:rFonts w:ascii="Times New Roman" w:hAnsi="Times New Roman" w:cs="Times New Roman"/>
          <w:sz w:val="24"/>
          <w:szCs w:val="24"/>
        </w:rPr>
      </w:pPr>
    </w:p>
    <w:p w14:paraId="0AD131B5"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Г) Алюминиевых ложек и вилок</w:t>
      </w:r>
    </w:p>
    <w:p w14:paraId="166CB583" w14:textId="77777777" w:rsidR="00F800EF" w:rsidRPr="00F800EF" w:rsidRDefault="00F800EF" w:rsidP="00F800EF">
      <w:pPr>
        <w:spacing w:after="0" w:line="240" w:lineRule="auto"/>
        <w:jc w:val="both"/>
        <w:rPr>
          <w:rFonts w:ascii="Times New Roman" w:hAnsi="Times New Roman" w:cs="Times New Roman"/>
          <w:b/>
          <w:i/>
          <w:sz w:val="24"/>
          <w:szCs w:val="24"/>
        </w:rPr>
      </w:pPr>
    </w:p>
    <w:p w14:paraId="637C2460" w14:textId="77777777" w:rsidR="00F800EF" w:rsidRPr="00F800EF" w:rsidRDefault="00F800EF" w:rsidP="00F800EF">
      <w:pPr>
        <w:spacing w:after="0" w:line="240" w:lineRule="auto"/>
        <w:jc w:val="both"/>
        <w:rPr>
          <w:rFonts w:ascii="Times New Roman" w:hAnsi="Times New Roman" w:cs="Times New Roman"/>
          <w:b/>
          <w:i/>
          <w:sz w:val="24"/>
          <w:szCs w:val="24"/>
        </w:rPr>
      </w:pPr>
    </w:p>
    <w:p w14:paraId="2C8C6326" w14:textId="77777777" w:rsidR="00F800EF" w:rsidRPr="00F800EF" w:rsidRDefault="00F800EF" w:rsidP="00F800EF">
      <w:pPr>
        <w:spacing w:after="0" w:line="240" w:lineRule="auto"/>
        <w:jc w:val="both"/>
        <w:rPr>
          <w:rFonts w:ascii="Times New Roman" w:hAnsi="Times New Roman" w:cs="Times New Roman"/>
          <w:b/>
          <w:i/>
          <w:sz w:val="24"/>
          <w:szCs w:val="24"/>
        </w:rPr>
      </w:pPr>
      <w:r w:rsidRPr="00F800EF">
        <w:rPr>
          <w:rFonts w:ascii="Times New Roman" w:hAnsi="Times New Roman" w:cs="Times New Roman"/>
          <w:b/>
          <w:i/>
          <w:sz w:val="24"/>
          <w:szCs w:val="24"/>
        </w:rPr>
        <w:t>Ответ: Банки из-под пива и безалкогольных напитков</w:t>
      </w:r>
    </w:p>
    <w:p w14:paraId="20C46E57" w14:textId="77777777" w:rsidR="00F800EF" w:rsidRPr="00F800EF" w:rsidRDefault="00F800EF" w:rsidP="00F800EF">
      <w:pPr>
        <w:spacing w:after="0" w:line="240" w:lineRule="auto"/>
        <w:jc w:val="both"/>
        <w:rPr>
          <w:rFonts w:ascii="Times New Roman" w:hAnsi="Times New Roman" w:cs="Times New Roman"/>
          <w:b/>
          <w:i/>
          <w:sz w:val="24"/>
          <w:szCs w:val="24"/>
        </w:rPr>
      </w:pPr>
      <w:r w:rsidRPr="00F800EF">
        <w:rPr>
          <w:rFonts w:ascii="Times New Roman" w:hAnsi="Times New Roman" w:cs="Times New Roman"/>
          <w:noProof/>
          <w:sz w:val="24"/>
          <w:szCs w:val="24"/>
          <w:lang w:eastAsia="ru-RU"/>
        </w:rPr>
        <w:drawing>
          <wp:inline distT="0" distB="0" distL="0" distR="0" wp14:anchorId="7332AAE7" wp14:editId="79D35ED8">
            <wp:extent cx="2481670" cy="198120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2483398" cy="1982580"/>
                    </a:xfrm>
                    <a:prstGeom prst="rect">
                      <a:avLst/>
                    </a:prstGeom>
                  </pic:spPr>
                </pic:pic>
              </a:graphicData>
            </a:graphic>
          </wp:inline>
        </w:drawing>
      </w:r>
    </w:p>
    <w:p w14:paraId="2AC9C8AA" w14:textId="77777777" w:rsidR="00F800EF" w:rsidRPr="00F800EF" w:rsidRDefault="00F800EF" w:rsidP="00F800EF">
      <w:pPr>
        <w:spacing w:after="0" w:line="240" w:lineRule="auto"/>
        <w:jc w:val="both"/>
        <w:rPr>
          <w:rFonts w:ascii="Times New Roman" w:hAnsi="Times New Roman" w:cs="Times New Roman"/>
          <w:b/>
          <w:i/>
          <w:sz w:val="24"/>
          <w:szCs w:val="24"/>
        </w:rPr>
        <w:sectPr w:rsidR="00F800EF" w:rsidRPr="00F800EF" w:rsidSect="00C47DB8">
          <w:type w:val="continuous"/>
          <w:pgSz w:w="11906" w:h="16838"/>
          <w:pgMar w:top="1134" w:right="850" w:bottom="1134" w:left="1701" w:header="708" w:footer="708" w:gutter="0"/>
          <w:cols w:num="2" w:space="708"/>
          <w:docGrid w:linePitch="360"/>
        </w:sectPr>
      </w:pPr>
    </w:p>
    <w:p w14:paraId="1A23D90F" w14:textId="77777777" w:rsidR="00F800EF" w:rsidRPr="00F800EF" w:rsidRDefault="00F800EF" w:rsidP="00F800EF">
      <w:pPr>
        <w:spacing w:after="0" w:line="240" w:lineRule="auto"/>
        <w:jc w:val="both"/>
        <w:rPr>
          <w:rFonts w:ascii="Times New Roman" w:hAnsi="Times New Roman" w:cs="Times New Roman"/>
          <w:b/>
          <w:i/>
          <w:sz w:val="24"/>
          <w:szCs w:val="24"/>
        </w:rPr>
      </w:pPr>
    </w:p>
    <w:p w14:paraId="6C4AC9DF" w14:textId="77777777" w:rsidR="00F800EF" w:rsidRPr="00F800EF" w:rsidRDefault="00F800EF" w:rsidP="00F800EF">
      <w:pPr>
        <w:spacing w:after="0" w:line="240" w:lineRule="auto"/>
        <w:jc w:val="both"/>
        <w:rPr>
          <w:rFonts w:ascii="Times New Roman" w:hAnsi="Times New Roman" w:cs="Times New Roman"/>
          <w:b/>
          <w:sz w:val="24"/>
          <w:szCs w:val="24"/>
        </w:rPr>
      </w:pPr>
    </w:p>
    <w:p w14:paraId="0C2F5D69" w14:textId="77777777" w:rsidR="00F800EF" w:rsidRPr="00F800EF" w:rsidRDefault="00F800EF" w:rsidP="00F800EF">
      <w:pPr>
        <w:spacing w:after="0" w:line="240" w:lineRule="auto"/>
        <w:jc w:val="both"/>
        <w:rPr>
          <w:rFonts w:ascii="Times New Roman" w:hAnsi="Times New Roman" w:cs="Times New Roman"/>
          <w:b/>
          <w:sz w:val="24"/>
          <w:szCs w:val="24"/>
        </w:rPr>
        <w:sectPr w:rsidR="00F800EF" w:rsidRPr="00F800EF" w:rsidSect="00830947">
          <w:type w:val="continuous"/>
          <w:pgSz w:w="11906" w:h="16838"/>
          <w:pgMar w:top="1134" w:right="850" w:bottom="1134" w:left="1701" w:header="708" w:footer="708" w:gutter="0"/>
          <w:cols w:space="708"/>
          <w:docGrid w:linePitch="360"/>
        </w:sectPr>
      </w:pPr>
    </w:p>
    <w:p w14:paraId="101F401E"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b/>
          <w:sz w:val="24"/>
          <w:szCs w:val="24"/>
        </w:rPr>
        <w:lastRenderedPageBreak/>
        <w:t xml:space="preserve">Вопрос 13. </w:t>
      </w:r>
      <w:r w:rsidRPr="00F800EF">
        <w:rPr>
          <w:rFonts w:ascii="Times New Roman" w:hAnsi="Times New Roman" w:cs="Times New Roman"/>
          <w:sz w:val="24"/>
          <w:szCs w:val="24"/>
        </w:rPr>
        <w:t xml:space="preserve">Назовите химический элемент, который имеет прямое отношение к отгадке на загадку: </w:t>
      </w:r>
    </w:p>
    <w:p w14:paraId="19EB7081"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 xml:space="preserve"> Не смотрел в окошко - был один Антошка. </w:t>
      </w:r>
    </w:p>
    <w:p w14:paraId="7847C1C7" w14:textId="77777777" w:rsidR="00F800EF" w:rsidRPr="00F800EF" w:rsidRDefault="00F800EF" w:rsidP="00F800EF">
      <w:pPr>
        <w:tabs>
          <w:tab w:val="left" w:pos="7060"/>
        </w:tabs>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 xml:space="preserve"> Посмотрел в окошко - там другой Антошка! </w:t>
      </w:r>
      <w:r w:rsidRPr="00F800EF">
        <w:rPr>
          <w:rFonts w:ascii="Times New Roman" w:hAnsi="Times New Roman" w:cs="Times New Roman"/>
          <w:sz w:val="24"/>
          <w:szCs w:val="24"/>
        </w:rPr>
        <w:tab/>
      </w:r>
    </w:p>
    <w:p w14:paraId="73E1E2FB"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 xml:space="preserve"> Что это за окошко, куда смотрел Антошка? </w:t>
      </w:r>
    </w:p>
    <w:p w14:paraId="3BCDA268"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А) Железо</w:t>
      </w:r>
    </w:p>
    <w:p w14:paraId="5ADC46EC"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Б) Платина</w:t>
      </w:r>
    </w:p>
    <w:p w14:paraId="4F99AF17"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В) Серебро</w:t>
      </w:r>
    </w:p>
    <w:p w14:paraId="55DED9A6"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Г) Алюминий</w:t>
      </w:r>
    </w:p>
    <w:p w14:paraId="61509C68" w14:textId="77777777" w:rsidR="00F800EF" w:rsidRPr="00F800EF" w:rsidRDefault="00F800EF" w:rsidP="00F800EF">
      <w:pPr>
        <w:spacing w:after="0" w:line="240" w:lineRule="auto"/>
        <w:jc w:val="both"/>
        <w:rPr>
          <w:rFonts w:ascii="Times New Roman" w:hAnsi="Times New Roman" w:cs="Times New Roman"/>
          <w:b/>
          <w:i/>
          <w:sz w:val="24"/>
          <w:szCs w:val="24"/>
        </w:rPr>
      </w:pPr>
    </w:p>
    <w:p w14:paraId="6C8D1938" w14:textId="77777777" w:rsidR="00F800EF" w:rsidRPr="00F800EF" w:rsidRDefault="00F800EF" w:rsidP="00F800EF">
      <w:pPr>
        <w:spacing w:after="0" w:line="240" w:lineRule="auto"/>
        <w:jc w:val="both"/>
        <w:rPr>
          <w:rFonts w:ascii="Times New Roman" w:hAnsi="Times New Roman" w:cs="Times New Roman"/>
          <w:b/>
          <w:i/>
          <w:sz w:val="24"/>
          <w:szCs w:val="24"/>
        </w:rPr>
      </w:pPr>
    </w:p>
    <w:p w14:paraId="7C0D7892" w14:textId="77777777" w:rsidR="00F800EF" w:rsidRPr="00F800EF" w:rsidRDefault="00F800EF" w:rsidP="00F800EF">
      <w:pPr>
        <w:spacing w:after="0" w:line="240" w:lineRule="auto"/>
        <w:jc w:val="both"/>
        <w:rPr>
          <w:rFonts w:ascii="Times New Roman" w:hAnsi="Times New Roman" w:cs="Times New Roman"/>
          <w:b/>
          <w:i/>
          <w:sz w:val="24"/>
          <w:szCs w:val="24"/>
        </w:rPr>
      </w:pPr>
      <w:r w:rsidRPr="00F800EF">
        <w:rPr>
          <w:rFonts w:ascii="Times New Roman" w:hAnsi="Times New Roman" w:cs="Times New Roman"/>
          <w:b/>
          <w:i/>
          <w:sz w:val="24"/>
          <w:szCs w:val="24"/>
        </w:rPr>
        <w:t>Ответ: зеркало – серебро.</w:t>
      </w:r>
    </w:p>
    <w:p w14:paraId="2BD7635D" w14:textId="77777777" w:rsidR="00F800EF" w:rsidRPr="00F800EF" w:rsidRDefault="00F800EF" w:rsidP="00F800EF">
      <w:pPr>
        <w:spacing w:after="0" w:line="240" w:lineRule="auto"/>
        <w:jc w:val="both"/>
        <w:rPr>
          <w:rFonts w:ascii="Times New Roman" w:hAnsi="Times New Roman" w:cs="Times New Roman"/>
          <w:b/>
          <w:i/>
          <w:sz w:val="24"/>
          <w:szCs w:val="24"/>
        </w:rPr>
        <w:sectPr w:rsidR="00F800EF" w:rsidRPr="00F800EF" w:rsidSect="00224EF2">
          <w:type w:val="continuous"/>
          <w:pgSz w:w="11906" w:h="16838"/>
          <w:pgMar w:top="1134" w:right="850" w:bottom="1134" w:left="1701" w:header="708" w:footer="708" w:gutter="0"/>
          <w:cols w:num="2" w:space="708"/>
          <w:docGrid w:linePitch="360"/>
        </w:sectPr>
      </w:pPr>
      <w:r w:rsidRPr="00F800EF">
        <w:rPr>
          <w:rFonts w:ascii="Times New Roman" w:hAnsi="Times New Roman" w:cs="Times New Roman"/>
          <w:noProof/>
          <w:sz w:val="24"/>
          <w:szCs w:val="24"/>
          <w:lang w:eastAsia="ru-RU"/>
        </w:rPr>
        <w:drawing>
          <wp:inline distT="0" distB="0" distL="0" distR="0" wp14:anchorId="3CEA7948" wp14:editId="0A3B9FE4">
            <wp:extent cx="2793999" cy="2095500"/>
            <wp:effectExtent l="0" t="0" r="698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2792507" cy="2094381"/>
                    </a:xfrm>
                    <a:prstGeom prst="rect">
                      <a:avLst/>
                    </a:prstGeom>
                  </pic:spPr>
                </pic:pic>
              </a:graphicData>
            </a:graphic>
          </wp:inline>
        </w:drawing>
      </w:r>
    </w:p>
    <w:p w14:paraId="010BB70A" w14:textId="77777777" w:rsidR="00F800EF" w:rsidRPr="00F800EF" w:rsidRDefault="00F800EF" w:rsidP="00F800EF">
      <w:pPr>
        <w:spacing w:after="0" w:line="240" w:lineRule="auto"/>
        <w:jc w:val="both"/>
        <w:rPr>
          <w:rFonts w:ascii="Times New Roman" w:hAnsi="Times New Roman" w:cs="Times New Roman"/>
          <w:b/>
          <w:sz w:val="24"/>
          <w:szCs w:val="24"/>
        </w:rPr>
      </w:pPr>
    </w:p>
    <w:p w14:paraId="39799C5A"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b/>
          <w:sz w:val="24"/>
          <w:szCs w:val="24"/>
        </w:rPr>
        <w:t xml:space="preserve">Вопрос 14. </w:t>
      </w:r>
      <w:r w:rsidRPr="00F800EF">
        <w:rPr>
          <w:rFonts w:ascii="Times New Roman" w:hAnsi="Times New Roman" w:cs="Times New Roman"/>
          <w:sz w:val="24"/>
          <w:szCs w:val="24"/>
        </w:rPr>
        <w:t>Этому великому Русскому поэту явно нравилась химия, ведь он даже слышал, как разговаривают металлы: «Все мое »,- сказало злато. «Все мое»,- сказал булат. «Все куплю»,- сказало злато. «Все возьму»,- сказал булат.</w:t>
      </w:r>
    </w:p>
    <w:p w14:paraId="096FF880"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А) М.Ю. Лермонтов</w:t>
      </w:r>
    </w:p>
    <w:p w14:paraId="279CF03D"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Б) В. Маяковский</w:t>
      </w:r>
    </w:p>
    <w:p w14:paraId="4AB90E4E" w14:textId="77777777" w:rsidR="00F800EF" w:rsidRPr="00F800EF" w:rsidRDefault="00F800EF" w:rsidP="00F800EF">
      <w:pPr>
        <w:spacing w:after="0" w:line="240" w:lineRule="auto"/>
        <w:jc w:val="both"/>
        <w:rPr>
          <w:rFonts w:ascii="Times New Roman" w:hAnsi="Times New Roman" w:cs="Times New Roman"/>
          <w:sz w:val="24"/>
          <w:szCs w:val="24"/>
        </w:rPr>
      </w:pPr>
    </w:p>
    <w:p w14:paraId="38669E61" w14:textId="77777777" w:rsidR="00F800EF" w:rsidRPr="00F800EF" w:rsidRDefault="00F800EF" w:rsidP="00F800EF">
      <w:pPr>
        <w:spacing w:after="0" w:line="240" w:lineRule="auto"/>
        <w:jc w:val="both"/>
        <w:rPr>
          <w:rFonts w:ascii="Times New Roman" w:hAnsi="Times New Roman" w:cs="Times New Roman"/>
          <w:sz w:val="24"/>
          <w:szCs w:val="24"/>
        </w:rPr>
      </w:pPr>
    </w:p>
    <w:p w14:paraId="53D6B31F" w14:textId="77777777" w:rsidR="00F800EF" w:rsidRPr="00F800EF" w:rsidRDefault="00F800EF" w:rsidP="00F800EF">
      <w:pPr>
        <w:spacing w:after="0" w:line="240" w:lineRule="auto"/>
        <w:jc w:val="both"/>
        <w:rPr>
          <w:rFonts w:ascii="Times New Roman" w:hAnsi="Times New Roman" w:cs="Times New Roman"/>
          <w:sz w:val="24"/>
          <w:szCs w:val="24"/>
        </w:rPr>
      </w:pPr>
    </w:p>
    <w:p w14:paraId="6EA29BD4"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В) С.Есенин</w:t>
      </w:r>
    </w:p>
    <w:p w14:paraId="6F40FF9C"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Г) А.С. Пушкин</w:t>
      </w:r>
    </w:p>
    <w:p w14:paraId="2B9AFD95" w14:textId="77777777" w:rsidR="00F800EF" w:rsidRPr="00F800EF" w:rsidRDefault="00F800EF" w:rsidP="00F800EF">
      <w:pPr>
        <w:spacing w:after="0" w:line="240" w:lineRule="auto"/>
        <w:jc w:val="both"/>
        <w:rPr>
          <w:rFonts w:ascii="Times New Roman" w:hAnsi="Times New Roman" w:cs="Times New Roman"/>
          <w:b/>
          <w:i/>
          <w:sz w:val="24"/>
          <w:szCs w:val="24"/>
        </w:rPr>
      </w:pPr>
      <w:r w:rsidRPr="00F800EF">
        <w:rPr>
          <w:rFonts w:ascii="Times New Roman" w:hAnsi="Times New Roman" w:cs="Times New Roman"/>
          <w:b/>
          <w:i/>
          <w:sz w:val="24"/>
          <w:szCs w:val="24"/>
        </w:rPr>
        <w:t>Ответ:  (А.С. Пушкин)</w:t>
      </w:r>
    </w:p>
    <w:p w14:paraId="73FF04FB" w14:textId="77777777" w:rsidR="00F800EF" w:rsidRPr="00F800EF" w:rsidRDefault="00F800EF" w:rsidP="00F800EF">
      <w:pPr>
        <w:spacing w:after="0" w:line="240" w:lineRule="auto"/>
        <w:jc w:val="both"/>
        <w:rPr>
          <w:rFonts w:ascii="Times New Roman" w:hAnsi="Times New Roman" w:cs="Times New Roman"/>
          <w:b/>
          <w:i/>
          <w:sz w:val="24"/>
          <w:szCs w:val="24"/>
        </w:rPr>
      </w:pPr>
      <w:r w:rsidRPr="00F800EF">
        <w:rPr>
          <w:rFonts w:ascii="Times New Roman" w:hAnsi="Times New Roman" w:cs="Times New Roman"/>
          <w:noProof/>
          <w:sz w:val="24"/>
          <w:szCs w:val="24"/>
          <w:lang w:eastAsia="ru-RU"/>
        </w:rPr>
        <w:drawing>
          <wp:inline distT="0" distB="0" distL="0" distR="0" wp14:anchorId="2C71B469" wp14:editId="2122FE08">
            <wp:extent cx="3429000" cy="194310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3427168" cy="1942062"/>
                    </a:xfrm>
                    <a:prstGeom prst="rect">
                      <a:avLst/>
                    </a:prstGeom>
                  </pic:spPr>
                </pic:pic>
              </a:graphicData>
            </a:graphic>
          </wp:inline>
        </w:drawing>
      </w:r>
    </w:p>
    <w:p w14:paraId="196F18CE" w14:textId="77777777" w:rsidR="00F800EF" w:rsidRPr="00F800EF" w:rsidRDefault="00F800EF" w:rsidP="00F800EF">
      <w:pPr>
        <w:spacing w:after="0" w:line="240" w:lineRule="auto"/>
        <w:jc w:val="both"/>
        <w:rPr>
          <w:rFonts w:ascii="Times New Roman" w:hAnsi="Times New Roman" w:cs="Times New Roman"/>
          <w:b/>
          <w:i/>
          <w:sz w:val="24"/>
          <w:szCs w:val="24"/>
        </w:rPr>
        <w:sectPr w:rsidR="00F800EF" w:rsidRPr="00F800EF" w:rsidSect="00FF643A">
          <w:type w:val="continuous"/>
          <w:pgSz w:w="11906" w:h="16838"/>
          <w:pgMar w:top="1134" w:right="850" w:bottom="1134" w:left="1701" w:header="708" w:footer="708" w:gutter="0"/>
          <w:cols w:num="2" w:space="708"/>
          <w:docGrid w:linePitch="360"/>
        </w:sectPr>
      </w:pPr>
    </w:p>
    <w:p w14:paraId="561767FB" w14:textId="77777777" w:rsidR="00F800EF" w:rsidRPr="00F800EF" w:rsidRDefault="00F800EF" w:rsidP="00F800EF">
      <w:pPr>
        <w:spacing w:after="0" w:line="240" w:lineRule="auto"/>
        <w:jc w:val="both"/>
        <w:rPr>
          <w:rFonts w:ascii="Times New Roman" w:hAnsi="Times New Roman" w:cs="Times New Roman"/>
          <w:b/>
          <w:sz w:val="24"/>
          <w:szCs w:val="24"/>
        </w:rPr>
        <w:sectPr w:rsidR="00F800EF" w:rsidRPr="00F800EF" w:rsidSect="00830947">
          <w:type w:val="continuous"/>
          <w:pgSz w:w="11906" w:h="16838"/>
          <w:pgMar w:top="1134" w:right="850" w:bottom="1134" w:left="1701" w:header="708" w:footer="708" w:gutter="0"/>
          <w:cols w:space="708"/>
          <w:docGrid w:linePitch="360"/>
        </w:sectPr>
      </w:pPr>
    </w:p>
    <w:p w14:paraId="5AFCFD85" w14:textId="77777777" w:rsidR="00F800EF" w:rsidRPr="00F800EF" w:rsidRDefault="00F800EF" w:rsidP="00F800EF">
      <w:pPr>
        <w:spacing w:after="0" w:line="240" w:lineRule="auto"/>
        <w:jc w:val="both"/>
        <w:rPr>
          <w:rFonts w:ascii="Times New Roman" w:hAnsi="Times New Roman" w:cs="Times New Roman"/>
          <w:b/>
          <w:sz w:val="24"/>
          <w:szCs w:val="24"/>
        </w:rPr>
      </w:pPr>
    </w:p>
    <w:p w14:paraId="3696C264" w14:textId="77777777" w:rsidR="00F800EF" w:rsidRPr="00F800EF" w:rsidRDefault="00F800EF" w:rsidP="00F800EF">
      <w:pPr>
        <w:spacing w:after="0" w:line="240" w:lineRule="auto"/>
        <w:jc w:val="both"/>
        <w:rPr>
          <w:rFonts w:ascii="Times New Roman" w:hAnsi="Times New Roman" w:cs="Times New Roman"/>
          <w:b/>
          <w:sz w:val="24"/>
          <w:szCs w:val="24"/>
        </w:rPr>
      </w:pPr>
    </w:p>
    <w:p w14:paraId="50AC3F75"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b/>
          <w:sz w:val="24"/>
          <w:szCs w:val="24"/>
        </w:rPr>
        <w:t xml:space="preserve">Вопрос 15. </w:t>
      </w:r>
      <w:r w:rsidRPr="00F800EF">
        <w:rPr>
          <w:rFonts w:ascii="Times New Roman" w:hAnsi="Times New Roman" w:cs="Times New Roman"/>
          <w:sz w:val="24"/>
          <w:szCs w:val="24"/>
        </w:rPr>
        <w:t>Какой металл называли «гнилое золото», «лягушачье золото», «серебришко»?</w:t>
      </w:r>
    </w:p>
    <w:p w14:paraId="7B0B5021"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А) Железо</w:t>
      </w:r>
    </w:p>
    <w:p w14:paraId="7C0E0004"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Б) Платина</w:t>
      </w:r>
    </w:p>
    <w:p w14:paraId="40238760"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В) Серебро</w:t>
      </w:r>
    </w:p>
    <w:p w14:paraId="2E0D3356"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Г) Алюминий</w:t>
      </w:r>
    </w:p>
    <w:p w14:paraId="4B772C54"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b/>
          <w:sz w:val="24"/>
          <w:szCs w:val="24"/>
        </w:rPr>
        <w:t>Ответ:</w:t>
      </w:r>
      <w:r w:rsidRPr="00F800EF">
        <w:rPr>
          <w:rFonts w:ascii="Times New Roman" w:hAnsi="Times New Roman" w:cs="Times New Roman"/>
          <w:sz w:val="24"/>
          <w:szCs w:val="24"/>
        </w:rPr>
        <w:t xml:space="preserve">  Платина. НАЗВАНИЕ - от испанского "plata" — серебро, т.е. название "платина" можно перевести как "серебришко" или "себрецо". «Белое золото», «гнилое золото», «лягушачье </w:t>
      </w:r>
      <w:r w:rsidRPr="00F800EF">
        <w:rPr>
          <w:rFonts w:ascii="Times New Roman" w:hAnsi="Times New Roman" w:cs="Times New Roman"/>
          <w:sz w:val="24"/>
          <w:szCs w:val="24"/>
        </w:rPr>
        <w:t>золото» - под этими названиями платина фигурирует в литературе XVIII в.</w:t>
      </w:r>
    </w:p>
    <w:p w14:paraId="35EC744C"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noProof/>
          <w:sz w:val="24"/>
          <w:szCs w:val="24"/>
          <w:lang w:eastAsia="ru-RU"/>
        </w:rPr>
        <w:drawing>
          <wp:inline distT="0" distB="0" distL="0" distR="0" wp14:anchorId="5678433C" wp14:editId="5EB835D4">
            <wp:extent cx="2857500" cy="2124075"/>
            <wp:effectExtent l="0" t="0" r="0" b="952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2857500" cy="2124075"/>
                    </a:xfrm>
                    <a:prstGeom prst="rect">
                      <a:avLst/>
                    </a:prstGeom>
                  </pic:spPr>
                </pic:pic>
              </a:graphicData>
            </a:graphic>
          </wp:inline>
        </w:drawing>
      </w:r>
    </w:p>
    <w:p w14:paraId="4B366306" w14:textId="77777777" w:rsidR="00F800EF" w:rsidRPr="00F800EF" w:rsidRDefault="00F800EF" w:rsidP="00F800EF">
      <w:pPr>
        <w:spacing w:after="0" w:line="240" w:lineRule="auto"/>
        <w:jc w:val="both"/>
        <w:rPr>
          <w:rFonts w:ascii="Times New Roman" w:hAnsi="Times New Roman" w:cs="Times New Roman"/>
          <w:b/>
          <w:sz w:val="24"/>
          <w:szCs w:val="24"/>
        </w:rPr>
        <w:sectPr w:rsidR="00F800EF" w:rsidRPr="00F800EF" w:rsidSect="00E30DE0">
          <w:type w:val="continuous"/>
          <w:pgSz w:w="11906" w:h="16838"/>
          <w:pgMar w:top="1134" w:right="850" w:bottom="1134" w:left="1701" w:header="708" w:footer="708" w:gutter="0"/>
          <w:cols w:num="2" w:space="708"/>
          <w:docGrid w:linePitch="360"/>
        </w:sectPr>
      </w:pPr>
    </w:p>
    <w:p w14:paraId="0081A7BD" w14:textId="77777777" w:rsidR="00F800EF" w:rsidRPr="00F800EF" w:rsidRDefault="00F800EF" w:rsidP="00F800EF">
      <w:pPr>
        <w:spacing w:after="0" w:line="240" w:lineRule="auto"/>
        <w:jc w:val="both"/>
        <w:rPr>
          <w:rFonts w:ascii="Times New Roman" w:hAnsi="Times New Roman" w:cs="Times New Roman"/>
          <w:b/>
          <w:sz w:val="24"/>
          <w:szCs w:val="24"/>
        </w:rPr>
      </w:pPr>
    </w:p>
    <w:p w14:paraId="090CA6E0" w14:textId="77777777" w:rsidR="00F800EF" w:rsidRPr="00F800EF" w:rsidRDefault="00F800EF" w:rsidP="00F800EF">
      <w:pPr>
        <w:spacing w:after="0" w:line="240" w:lineRule="auto"/>
        <w:jc w:val="both"/>
        <w:rPr>
          <w:rFonts w:ascii="Times New Roman" w:hAnsi="Times New Roman" w:cs="Times New Roman"/>
          <w:b/>
          <w:sz w:val="24"/>
          <w:szCs w:val="24"/>
        </w:rPr>
      </w:pPr>
    </w:p>
    <w:p w14:paraId="456A8F1B" w14:textId="77777777" w:rsidR="00F800EF" w:rsidRPr="00F800EF" w:rsidRDefault="00F800EF" w:rsidP="00F800EF">
      <w:pPr>
        <w:spacing w:after="0" w:line="240" w:lineRule="auto"/>
        <w:jc w:val="both"/>
        <w:rPr>
          <w:rFonts w:ascii="Times New Roman" w:hAnsi="Times New Roman" w:cs="Times New Roman"/>
          <w:b/>
          <w:sz w:val="24"/>
          <w:szCs w:val="24"/>
        </w:rPr>
      </w:pPr>
    </w:p>
    <w:p w14:paraId="2400D8D6" w14:textId="77777777" w:rsidR="00F800EF" w:rsidRPr="00F800EF" w:rsidRDefault="00F800EF" w:rsidP="00F800EF">
      <w:pPr>
        <w:spacing w:after="0" w:line="240" w:lineRule="auto"/>
        <w:jc w:val="both"/>
        <w:rPr>
          <w:rFonts w:ascii="Times New Roman" w:hAnsi="Times New Roman" w:cs="Times New Roman"/>
          <w:b/>
          <w:sz w:val="24"/>
          <w:szCs w:val="24"/>
        </w:rPr>
      </w:pPr>
    </w:p>
    <w:p w14:paraId="4F8B599D"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b/>
          <w:sz w:val="24"/>
          <w:szCs w:val="24"/>
        </w:rPr>
        <w:t>Вопрос 16.</w:t>
      </w:r>
      <w:r w:rsidRPr="00F800EF">
        <w:rPr>
          <w:rFonts w:ascii="Times New Roman" w:hAnsi="Times New Roman" w:cs="Times New Roman"/>
          <w:sz w:val="24"/>
          <w:szCs w:val="24"/>
        </w:rPr>
        <w:t xml:space="preserve"> Металл, который используют служители церкви для получения «святой воды».</w:t>
      </w:r>
    </w:p>
    <w:p w14:paraId="2FF9CE01"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А) Железо</w:t>
      </w:r>
    </w:p>
    <w:p w14:paraId="1D60BA68"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Б) Платина</w:t>
      </w:r>
    </w:p>
    <w:p w14:paraId="22DBEA8B"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В) Серебро</w:t>
      </w:r>
    </w:p>
    <w:p w14:paraId="69C1AA44"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Г) Алюминий</w:t>
      </w:r>
    </w:p>
    <w:p w14:paraId="45ADCF64" w14:textId="77777777" w:rsidR="00F800EF" w:rsidRPr="00F800EF" w:rsidRDefault="00F800EF" w:rsidP="00F800EF">
      <w:pPr>
        <w:spacing w:after="0" w:line="240" w:lineRule="auto"/>
        <w:jc w:val="both"/>
        <w:rPr>
          <w:rFonts w:ascii="Times New Roman" w:hAnsi="Times New Roman" w:cs="Times New Roman"/>
          <w:b/>
          <w:i/>
          <w:sz w:val="24"/>
          <w:szCs w:val="24"/>
        </w:rPr>
      </w:pPr>
    </w:p>
    <w:p w14:paraId="37F9FD41" w14:textId="77777777" w:rsidR="00F800EF" w:rsidRPr="00F800EF" w:rsidRDefault="00F800EF" w:rsidP="00F800EF">
      <w:pPr>
        <w:spacing w:after="0" w:line="240" w:lineRule="auto"/>
        <w:jc w:val="both"/>
        <w:rPr>
          <w:rFonts w:ascii="Times New Roman" w:hAnsi="Times New Roman" w:cs="Times New Roman"/>
          <w:b/>
          <w:i/>
          <w:sz w:val="24"/>
          <w:szCs w:val="24"/>
        </w:rPr>
      </w:pPr>
      <w:r w:rsidRPr="00F800EF">
        <w:rPr>
          <w:rFonts w:ascii="Times New Roman" w:hAnsi="Times New Roman" w:cs="Times New Roman"/>
          <w:b/>
          <w:i/>
          <w:sz w:val="24"/>
          <w:szCs w:val="24"/>
        </w:rPr>
        <w:t>Ответ: Серебро.</w:t>
      </w:r>
      <w:r w:rsidRPr="00F800EF">
        <w:rPr>
          <w:rFonts w:ascii="Times New Roman" w:hAnsi="Times New Roman" w:cs="Times New Roman"/>
          <w:sz w:val="24"/>
          <w:szCs w:val="24"/>
        </w:rPr>
        <w:t xml:space="preserve"> </w:t>
      </w:r>
      <w:r w:rsidRPr="00F800EF">
        <w:rPr>
          <w:rFonts w:ascii="Times New Roman" w:hAnsi="Times New Roman" w:cs="Times New Roman"/>
          <w:b/>
          <w:i/>
          <w:sz w:val="24"/>
          <w:szCs w:val="24"/>
        </w:rPr>
        <w:t xml:space="preserve">Служители культа нередко раздают верующим «святую воду», </w:t>
      </w:r>
    </w:p>
    <w:p w14:paraId="0C757CDC" w14:textId="77777777" w:rsidR="00F800EF" w:rsidRPr="00F800EF" w:rsidRDefault="00F800EF" w:rsidP="00F800EF">
      <w:pPr>
        <w:spacing w:after="0" w:line="240" w:lineRule="auto"/>
        <w:jc w:val="both"/>
        <w:rPr>
          <w:rFonts w:ascii="Times New Roman" w:hAnsi="Times New Roman" w:cs="Times New Roman"/>
          <w:b/>
          <w:i/>
          <w:sz w:val="24"/>
          <w:szCs w:val="24"/>
        </w:rPr>
      </w:pPr>
      <w:r w:rsidRPr="00F800EF">
        <w:rPr>
          <w:rFonts w:ascii="Times New Roman" w:hAnsi="Times New Roman" w:cs="Times New Roman"/>
          <w:b/>
          <w:i/>
          <w:sz w:val="24"/>
          <w:szCs w:val="24"/>
        </w:rPr>
        <w:t xml:space="preserve">которая обычно длительное время остается неиспорченной. Само «освящение» церковники производят, </w:t>
      </w:r>
      <w:r w:rsidRPr="00F800EF">
        <w:rPr>
          <w:rFonts w:ascii="Times New Roman" w:hAnsi="Times New Roman" w:cs="Times New Roman"/>
          <w:b/>
          <w:i/>
          <w:sz w:val="24"/>
          <w:szCs w:val="24"/>
        </w:rPr>
        <w:lastRenderedPageBreak/>
        <w:t xml:space="preserve">помешивая жидкость серебряным крестом. Но такой способ сохранения воды, в котором на самом деле нет ничего сверхъестественного, был известен людям задолго до возникновения христианства. </w:t>
      </w:r>
    </w:p>
    <w:p w14:paraId="1243BA06" w14:textId="77777777" w:rsidR="00F800EF" w:rsidRPr="00F800EF" w:rsidRDefault="00F800EF" w:rsidP="00F800EF">
      <w:pPr>
        <w:spacing w:after="0" w:line="240" w:lineRule="auto"/>
        <w:jc w:val="both"/>
        <w:rPr>
          <w:rFonts w:ascii="Times New Roman" w:hAnsi="Times New Roman" w:cs="Times New Roman"/>
          <w:b/>
          <w:i/>
          <w:sz w:val="24"/>
          <w:szCs w:val="24"/>
        </w:rPr>
      </w:pPr>
    </w:p>
    <w:p w14:paraId="4B443133" w14:textId="77777777" w:rsidR="00F800EF" w:rsidRPr="00F800EF" w:rsidRDefault="00F800EF" w:rsidP="00F800EF">
      <w:pPr>
        <w:spacing w:after="0" w:line="240" w:lineRule="auto"/>
        <w:jc w:val="both"/>
        <w:rPr>
          <w:rFonts w:ascii="Times New Roman" w:hAnsi="Times New Roman" w:cs="Times New Roman"/>
          <w:b/>
          <w:i/>
          <w:sz w:val="24"/>
          <w:szCs w:val="24"/>
        </w:rPr>
      </w:pPr>
      <w:r w:rsidRPr="00F800EF">
        <w:rPr>
          <w:rFonts w:ascii="Times New Roman" w:hAnsi="Times New Roman" w:cs="Times New Roman"/>
          <w:b/>
          <w:i/>
          <w:sz w:val="24"/>
          <w:szCs w:val="24"/>
        </w:rPr>
        <w:t xml:space="preserve">Еще раньше замечательные свойства серебра использовали древние вавилоняне, египтяне, индусы. Они не только хранили в сосудах из этого </w:t>
      </w:r>
      <w:r w:rsidRPr="00F800EF">
        <w:rPr>
          <w:rFonts w:ascii="Times New Roman" w:hAnsi="Times New Roman" w:cs="Times New Roman"/>
          <w:b/>
          <w:i/>
          <w:sz w:val="24"/>
          <w:szCs w:val="24"/>
        </w:rPr>
        <w:t xml:space="preserve">металла воду, но и прикладывали серебряные пластинки к ранам, что ускоряло заживление. </w:t>
      </w:r>
    </w:p>
    <w:p w14:paraId="12205423" w14:textId="77777777" w:rsidR="00F800EF" w:rsidRPr="00F800EF" w:rsidRDefault="00F800EF" w:rsidP="00F800EF">
      <w:pPr>
        <w:spacing w:after="0" w:line="240" w:lineRule="auto"/>
        <w:jc w:val="both"/>
        <w:rPr>
          <w:rFonts w:ascii="Times New Roman" w:hAnsi="Times New Roman" w:cs="Times New Roman"/>
          <w:b/>
          <w:i/>
          <w:sz w:val="24"/>
          <w:szCs w:val="24"/>
        </w:rPr>
      </w:pPr>
    </w:p>
    <w:p w14:paraId="7D4877B0" w14:textId="77777777" w:rsidR="00F800EF" w:rsidRPr="00F800EF" w:rsidRDefault="00F800EF" w:rsidP="00F800EF">
      <w:pPr>
        <w:spacing w:after="0" w:line="240" w:lineRule="auto"/>
        <w:jc w:val="both"/>
        <w:rPr>
          <w:rFonts w:ascii="Times New Roman" w:hAnsi="Times New Roman" w:cs="Times New Roman"/>
          <w:b/>
          <w:i/>
          <w:sz w:val="24"/>
          <w:szCs w:val="24"/>
        </w:rPr>
      </w:pPr>
      <w:r w:rsidRPr="00F800EF">
        <w:rPr>
          <w:rFonts w:ascii="Times New Roman" w:hAnsi="Times New Roman" w:cs="Times New Roman"/>
          <w:b/>
          <w:i/>
          <w:sz w:val="24"/>
          <w:szCs w:val="24"/>
        </w:rPr>
        <w:t xml:space="preserve">Лишь в конце XIX века были сделаны первые попытки научного объяснения всех этих фактов. Ученые обнаружили, что серебро и его соединения обладают способностью убивать микроорганизмы. </w:t>
      </w:r>
    </w:p>
    <w:p w14:paraId="602484E2" w14:textId="77777777" w:rsidR="00F800EF" w:rsidRPr="00F800EF" w:rsidRDefault="00F800EF" w:rsidP="00F800EF">
      <w:pPr>
        <w:spacing w:after="0" w:line="240" w:lineRule="auto"/>
        <w:jc w:val="both"/>
        <w:rPr>
          <w:rFonts w:ascii="Times New Roman" w:hAnsi="Times New Roman" w:cs="Times New Roman"/>
          <w:b/>
          <w:i/>
          <w:sz w:val="24"/>
          <w:szCs w:val="24"/>
        </w:rPr>
        <w:sectPr w:rsidR="00F800EF" w:rsidRPr="00F800EF" w:rsidSect="004C4D25">
          <w:type w:val="continuous"/>
          <w:pgSz w:w="11906" w:h="16838"/>
          <w:pgMar w:top="1134" w:right="850" w:bottom="1134" w:left="1701" w:header="708" w:footer="708" w:gutter="0"/>
          <w:cols w:num="2" w:space="708"/>
          <w:docGrid w:linePitch="360"/>
        </w:sectPr>
      </w:pPr>
    </w:p>
    <w:p w14:paraId="740ACC4F" w14:textId="77777777" w:rsidR="00F800EF" w:rsidRPr="00F800EF" w:rsidRDefault="00F800EF" w:rsidP="00F800EF">
      <w:pPr>
        <w:spacing w:after="0" w:line="240" w:lineRule="auto"/>
        <w:jc w:val="both"/>
        <w:rPr>
          <w:rFonts w:ascii="Times New Roman" w:hAnsi="Times New Roman" w:cs="Times New Roman"/>
          <w:b/>
          <w:i/>
          <w:sz w:val="24"/>
          <w:szCs w:val="24"/>
        </w:rPr>
      </w:pPr>
      <w:r w:rsidRPr="00F800EF">
        <w:rPr>
          <w:rFonts w:ascii="Times New Roman" w:hAnsi="Times New Roman" w:cs="Times New Roman"/>
          <w:noProof/>
          <w:sz w:val="24"/>
          <w:szCs w:val="24"/>
          <w:lang w:eastAsia="ru-RU"/>
        </w:rPr>
        <w:drawing>
          <wp:inline distT="0" distB="0" distL="0" distR="0" wp14:anchorId="5BF5E878" wp14:editId="03E4375D">
            <wp:extent cx="3098800" cy="2065760"/>
            <wp:effectExtent l="0" t="0" r="635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3097145" cy="2064656"/>
                    </a:xfrm>
                    <a:prstGeom prst="rect">
                      <a:avLst/>
                    </a:prstGeom>
                  </pic:spPr>
                </pic:pic>
              </a:graphicData>
            </a:graphic>
          </wp:inline>
        </w:drawing>
      </w:r>
    </w:p>
    <w:p w14:paraId="5D4CD65A" w14:textId="77777777" w:rsidR="00F800EF" w:rsidRPr="00F800EF" w:rsidRDefault="00F800EF" w:rsidP="00F800EF">
      <w:pPr>
        <w:spacing w:after="0" w:line="240" w:lineRule="auto"/>
        <w:jc w:val="both"/>
        <w:rPr>
          <w:rFonts w:ascii="Times New Roman" w:hAnsi="Times New Roman" w:cs="Times New Roman"/>
          <w:sz w:val="24"/>
          <w:szCs w:val="24"/>
        </w:rPr>
      </w:pPr>
    </w:p>
    <w:p w14:paraId="67C82B03" w14:textId="77777777" w:rsidR="00F800EF" w:rsidRPr="00F800EF" w:rsidRDefault="00F800EF" w:rsidP="00F800EF">
      <w:pPr>
        <w:spacing w:after="0" w:line="240" w:lineRule="auto"/>
        <w:jc w:val="both"/>
        <w:rPr>
          <w:rFonts w:ascii="Times New Roman" w:hAnsi="Times New Roman" w:cs="Times New Roman"/>
          <w:b/>
          <w:sz w:val="24"/>
          <w:szCs w:val="24"/>
        </w:rPr>
        <w:sectPr w:rsidR="00F800EF" w:rsidRPr="00F800EF" w:rsidSect="00830947">
          <w:type w:val="continuous"/>
          <w:pgSz w:w="11906" w:h="16838"/>
          <w:pgMar w:top="1134" w:right="850" w:bottom="1134" w:left="1701" w:header="708" w:footer="708" w:gutter="0"/>
          <w:cols w:space="708"/>
          <w:docGrid w:linePitch="360"/>
        </w:sectPr>
      </w:pPr>
    </w:p>
    <w:p w14:paraId="0526F6A6" w14:textId="77777777" w:rsidR="00F800EF" w:rsidRPr="00F800EF" w:rsidRDefault="00F800EF" w:rsidP="00F800EF">
      <w:pPr>
        <w:spacing w:after="0" w:line="240" w:lineRule="auto"/>
        <w:jc w:val="both"/>
        <w:rPr>
          <w:rFonts w:ascii="Times New Roman" w:hAnsi="Times New Roman" w:cs="Times New Roman"/>
          <w:b/>
          <w:sz w:val="24"/>
          <w:szCs w:val="24"/>
        </w:rPr>
      </w:pPr>
    </w:p>
    <w:p w14:paraId="42D0E8A4" w14:textId="77777777" w:rsidR="00F800EF" w:rsidRPr="00F800EF" w:rsidRDefault="00F800EF" w:rsidP="00F800EF">
      <w:pPr>
        <w:spacing w:after="0" w:line="240" w:lineRule="auto"/>
        <w:jc w:val="both"/>
        <w:rPr>
          <w:rFonts w:ascii="Times New Roman" w:hAnsi="Times New Roman" w:cs="Times New Roman"/>
          <w:b/>
          <w:sz w:val="24"/>
          <w:szCs w:val="24"/>
        </w:rPr>
      </w:pPr>
    </w:p>
    <w:p w14:paraId="6379A71B" w14:textId="77777777" w:rsidR="00F800EF" w:rsidRPr="00F800EF" w:rsidRDefault="00F800EF" w:rsidP="00F800EF">
      <w:pPr>
        <w:spacing w:after="0" w:line="240" w:lineRule="auto"/>
        <w:jc w:val="both"/>
        <w:rPr>
          <w:rFonts w:ascii="Times New Roman" w:hAnsi="Times New Roman" w:cs="Times New Roman"/>
          <w:b/>
          <w:sz w:val="24"/>
          <w:szCs w:val="24"/>
        </w:rPr>
      </w:pPr>
    </w:p>
    <w:p w14:paraId="4D0C943E"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b/>
          <w:sz w:val="24"/>
          <w:szCs w:val="24"/>
        </w:rPr>
        <w:t>Вопрос 17.</w:t>
      </w:r>
      <w:r w:rsidRPr="00F800EF">
        <w:rPr>
          <w:rFonts w:ascii="Times New Roman" w:hAnsi="Times New Roman" w:cs="Times New Roman"/>
          <w:sz w:val="24"/>
          <w:szCs w:val="24"/>
        </w:rPr>
        <w:t xml:space="preserve"> В японской кухне существует блюдо «танцующий кальмар». Недавно убитого кальмара помещают в чашку с рисом, а затем поливают соевым соусом — и в это время моллюск начинает «танцевать», перебирая своими щупальцами. Как этот факт</w:t>
      </w:r>
    </w:p>
    <w:p w14:paraId="769FFBC4"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связан с химическими элементами?</w:t>
      </w:r>
    </w:p>
    <w:p w14:paraId="728A87F5" w14:textId="77777777" w:rsidR="00F800EF" w:rsidRPr="00F800EF" w:rsidRDefault="00F800EF" w:rsidP="00F800EF">
      <w:pPr>
        <w:spacing w:after="0" w:line="240" w:lineRule="auto"/>
        <w:jc w:val="both"/>
        <w:rPr>
          <w:rFonts w:ascii="Times New Roman" w:hAnsi="Times New Roman" w:cs="Times New Roman"/>
          <w:sz w:val="24"/>
          <w:szCs w:val="24"/>
        </w:rPr>
      </w:pPr>
    </w:p>
    <w:p w14:paraId="478EC8A6"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 xml:space="preserve">А) Натрий </w:t>
      </w:r>
    </w:p>
    <w:p w14:paraId="4BB471E1"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Б) Кальций</w:t>
      </w:r>
    </w:p>
    <w:p w14:paraId="64819BF4"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В) Железо</w:t>
      </w:r>
    </w:p>
    <w:p w14:paraId="5B48C9F6"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Г) Калий</w:t>
      </w:r>
    </w:p>
    <w:p w14:paraId="1278D8E8" w14:textId="77777777" w:rsidR="00F800EF" w:rsidRPr="00F800EF" w:rsidRDefault="00F800EF" w:rsidP="00F800EF">
      <w:pPr>
        <w:spacing w:after="0" w:line="240" w:lineRule="auto"/>
        <w:jc w:val="both"/>
        <w:rPr>
          <w:rFonts w:ascii="Times New Roman" w:hAnsi="Times New Roman" w:cs="Times New Roman"/>
          <w:b/>
          <w:i/>
          <w:sz w:val="24"/>
          <w:szCs w:val="24"/>
        </w:rPr>
      </w:pPr>
      <w:r w:rsidRPr="00F800EF">
        <w:rPr>
          <w:rFonts w:ascii="Times New Roman" w:hAnsi="Times New Roman" w:cs="Times New Roman"/>
          <w:b/>
          <w:i/>
          <w:sz w:val="24"/>
          <w:szCs w:val="24"/>
        </w:rPr>
        <w:t xml:space="preserve">Ответ: Натрий </w:t>
      </w:r>
    </w:p>
    <w:p w14:paraId="4125FD65" w14:textId="77777777" w:rsidR="00F800EF" w:rsidRPr="00F800EF" w:rsidRDefault="00F800EF" w:rsidP="00F800EF">
      <w:pPr>
        <w:spacing w:after="0" w:line="240" w:lineRule="auto"/>
        <w:jc w:val="both"/>
        <w:rPr>
          <w:rFonts w:ascii="Times New Roman" w:hAnsi="Times New Roman" w:cs="Times New Roman"/>
          <w:b/>
          <w:i/>
          <w:sz w:val="24"/>
          <w:szCs w:val="24"/>
        </w:rPr>
      </w:pPr>
      <w:r w:rsidRPr="00F800EF">
        <w:rPr>
          <w:rFonts w:ascii="Times New Roman" w:hAnsi="Times New Roman" w:cs="Times New Roman"/>
          <w:b/>
          <w:i/>
          <w:sz w:val="24"/>
          <w:szCs w:val="24"/>
        </w:rPr>
        <w:t>Данный эффект объясняется особым строением нервных волокон кальмаров, которые даже после их смерти реагируют с содержащимся в соусе натрием и заставляют мышцы сокращаться.</w:t>
      </w:r>
    </w:p>
    <w:p w14:paraId="6976DF9C" w14:textId="77777777" w:rsidR="00F800EF" w:rsidRPr="00F800EF" w:rsidRDefault="00F800EF" w:rsidP="00F800EF">
      <w:pPr>
        <w:spacing w:after="0" w:line="240" w:lineRule="auto"/>
        <w:jc w:val="both"/>
        <w:rPr>
          <w:rFonts w:ascii="Times New Roman" w:hAnsi="Times New Roman" w:cs="Times New Roman"/>
          <w:b/>
          <w:i/>
          <w:sz w:val="24"/>
          <w:szCs w:val="24"/>
        </w:rPr>
      </w:pPr>
    </w:p>
    <w:p w14:paraId="106D4E4C" w14:textId="77777777" w:rsidR="00F800EF" w:rsidRPr="00F800EF" w:rsidRDefault="00F800EF" w:rsidP="00F800EF">
      <w:pPr>
        <w:spacing w:after="0" w:line="240" w:lineRule="auto"/>
        <w:jc w:val="both"/>
        <w:rPr>
          <w:rFonts w:ascii="Times New Roman" w:hAnsi="Times New Roman" w:cs="Times New Roman"/>
          <w:noProof/>
          <w:sz w:val="24"/>
          <w:szCs w:val="24"/>
          <w:lang w:eastAsia="ru-RU"/>
        </w:rPr>
      </w:pPr>
      <w:r w:rsidRPr="00F800EF">
        <w:rPr>
          <w:rFonts w:ascii="Times New Roman" w:hAnsi="Times New Roman" w:cs="Times New Roman"/>
          <w:noProof/>
          <w:sz w:val="24"/>
          <w:szCs w:val="24"/>
          <w:lang w:eastAsia="ru-RU"/>
        </w:rPr>
        <w:t xml:space="preserve"> </w:t>
      </w:r>
      <w:r w:rsidRPr="00F800EF">
        <w:rPr>
          <w:rFonts w:ascii="Times New Roman" w:hAnsi="Times New Roman" w:cs="Times New Roman"/>
          <w:noProof/>
          <w:sz w:val="24"/>
          <w:szCs w:val="24"/>
          <w:lang w:eastAsia="ru-RU"/>
        </w:rPr>
        <w:drawing>
          <wp:inline distT="0" distB="0" distL="0" distR="0" wp14:anchorId="652C903F" wp14:editId="79A6BA31">
            <wp:extent cx="3039787" cy="2044700"/>
            <wp:effectExtent l="0" t="0" r="825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044338" cy="2047761"/>
                    </a:xfrm>
                    <a:prstGeom prst="rect">
                      <a:avLst/>
                    </a:prstGeom>
                  </pic:spPr>
                </pic:pic>
              </a:graphicData>
            </a:graphic>
          </wp:inline>
        </w:drawing>
      </w:r>
    </w:p>
    <w:p w14:paraId="4C617F4B" w14:textId="77777777" w:rsidR="00F800EF" w:rsidRPr="00F800EF" w:rsidRDefault="00F800EF" w:rsidP="00F800EF">
      <w:pPr>
        <w:spacing w:after="0" w:line="240" w:lineRule="auto"/>
        <w:jc w:val="both"/>
        <w:rPr>
          <w:rFonts w:ascii="Times New Roman" w:hAnsi="Times New Roman" w:cs="Times New Roman"/>
          <w:noProof/>
          <w:sz w:val="24"/>
          <w:szCs w:val="24"/>
          <w:lang w:eastAsia="ru-RU"/>
        </w:rPr>
      </w:pPr>
    </w:p>
    <w:p w14:paraId="535D373D" w14:textId="77777777" w:rsidR="00F800EF" w:rsidRPr="00F800EF" w:rsidRDefault="00F800EF" w:rsidP="00F800EF">
      <w:pPr>
        <w:spacing w:after="0" w:line="240" w:lineRule="auto"/>
        <w:jc w:val="both"/>
        <w:rPr>
          <w:rFonts w:ascii="Times New Roman" w:hAnsi="Times New Roman" w:cs="Times New Roman"/>
          <w:noProof/>
          <w:sz w:val="24"/>
          <w:szCs w:val="24"/>
          <w:lang w:eastAsia="ru-RU"/>
        </w:rPr>
      </w:pPr>
    </w:p>
    <w:p w14:paraId="3A1CF494" w14:textId="77777777" w:rsidR="00F800EF" w:rsidRPr="00F800EF" w:rsidRDefault="00F800EF" w:rsidP="00F800EF">
      <w:pPr>
        <w:spacing w:after="0" w:line="240" w:lineRule="auto"/>
        <w:jc w:val="both"/>
        <w:rPr>
          <w:rFonts w:ascii="Times New Roman" w:hAnsi="Times New Roman" w:cs="Times New Roman"/>
          <w:noProof/>
          <w:sz w:val="24"/>
          <w:szCs w:val="24"/>
          <w:lang w:eastAsia="ru-RU"/>
        </w:rPr>
      </w:pPr>
    </w:p>
    <w:p w14:paraId="03DFAE4E" w14:textId="77777777" w:rsidR="00F800EF" w:rsidRPr="00F800EF" w:rsidRDefault="00F800EF" w:rsidP="00F800EF">
      <w:pPr>
        <w:spacing w:after="0" w:line="240" w:lineRule="auto"/>
        <w:jc w:val="both"/>
        <w:rPr>
          <w:rFonts w:ascii="Times New Roman" w:hAnsi="Times New Roman" w:cs="Times New Roman"/>
          <w:noProof/>
          <w:sz w:val="24"/>
          <w:szCs w:val="24"/>
          <w:lang w:eastAsia="ru-RU"/>
        </w:rPr>
      </w:pPr>
    </w:p>
    <w:p w14:paraId="372EA653" w14:textId="77777777" w:rsidR="00F800EF" w:rsidRPr="00F800EF" w:rsidRDefault="00F800EF" w:rsidP="00F800EF">
      <w:pPr>
        <w:spacing w:after="0" w:line="240" w:lineRule="auto"/>
        <w:jc w:val="both"/>
        <w:rPr>
          <w:rFonts w:ascii="Times New Roman" w:hAnsi="Times New Roman" w:cs="Times New Roman"/>
          <w:noProof/>
          <w:sz w:val="24"/>
          <w:szCs w:val="24"/>
          <w:lang w:eastAsia="ru-RU"/>
        </w:rPr>
      </w:pPr>
    </w:p>
    <w:p w14:paraId="13AF9CA4" w14:textId="77777777" w:rsidR="00F800EF" w:rsidRPr="00F800EF" w:rsidRDefault="00F800EF" w:rsidP="00F800EF">
      <w:pPr>
        <w:spacing w:after="0" w:line="240" w:lineRule="auto"/>
        <w:jc w:val="both"/>
        <w:rPr>
          <w:rFonts w:ascii="Times New Roman" w:hAnsi="Times New Roman" w:cs="Times New Roman"/>
          <w:noProof/>
          <w:sz w:val="24"/>
          <w:szCs w:val="24"/>
          <w:lang w:eastAsia="ru-RU"/>
        </w:rPr>
      </w:pPr>
    </w:p>
    <w:p w14:paraId="5318F4ED" w14:textId="77777777" w:rsidR="00F800EF" w:rsidRPr="00F800EF" w:rsidRDefault="00F800EF" w:rsidP="00F800EF">
      <w:pPr>
        <w:spacing w:after="0" w:line="240" w:lineRule="auto"/>
        <w:jc w:val="both"/>
        <w:rPr>
          <w:rFonts w:ascii="Times New Roman" w:hAnsi="Times New Roman" w:cs="Times New Roman"/>
          <w:noProof/>
          <w:sz w:val="24"/>
          <w:szCs w:val="24"/>
          <w:lang w:eastAsia="ru-RU"/>
        </w:rPr>
      </w:pPr>
    </w:p>
    <w:p w14:paraId="7F790E85" w14:textId="77777777" w:rsidR="00F800EF" w:rsidRPr="00F800EF" w:rsidRDefault="00F800EF" w:rsidP="00F800EF">
      <w:pPr>
        <w:spacing w:after="0" w:line="240" w:lineRule="auto"/>
        <w:jc w:val="both"/>
        <w:rPr>
          <w:rFonts w:ascii="Times New Roman" w:hAnsi="Times New Roman" w:cs="Times New Roman"/>
          <w:noProof/>
          <w:sz w:val="24"/>
          <w:szCs w:val="24"/>
          <w:lang w:eastAsia="ru-RU"/>
        </w:rPr>
      </w:pPr>
    </w:p>
    <w:p w14:paraId="622F1021" w14:textId="77777777" w:rsidR="00F800EF" w:rsidRPr="00F800EF" w:rsidRDefault="00F800EF" w:rsidP="00F800EF">
      <w:pPr>
        <w:spacing w:after="0" w:line="240" w:lineRule="auto"/>
        <w:jc w:val="both"/>
        <w:rPr>
          <w:rFonts w:ascii="Times New Roman" w:hAnsi="Times New Roman" w:cs="Times New Roman"/>
          <w:noProof/>
          <w:sz w:val="24"/>
          <w:szCs w:val="24"/>
          <w:lang w:eastAsia="ru-RU"/>
        </w:rPr>
      </w:pPr>
    </w:p>
    <w:p w14:paraId="428AC018" w14:textId="77777777" w:rsidR="00F800EF" w:rsidRPr="00F800EF" w:rsidRDefault="00F800EF" w:rsidP="00F800EF">
      <w:pPr>
        <w:spacing w:after="0" w:line="240" w:lineRule="auto"/>
        <w:jc w:val="both"/>
        <w:rPr>
          <w:rFonts w:ascii="Times New Roman" w:hAnsi="Times New Roman" w:cs="Times New Roman"/>
          <w:noProof/>
          <w:sz w:val="24"/>
          <w:szCs w:val="24"/>
          <w:lang w:eastAsia="ru-RU"/>
        </w:rPr>
      </w:pPr>
    </w:p>
    <w:p w14:paraId="5FF82718" w14:textId="77777777" w:rsidR="00F800EF" w:rsidRPr="00F800EF" w:rsidRDefault="00F800EF" w:rsidP="00F800EF">
      <w:pPr>
        <w:spacing w:after="0" w:line="240" w:lineRule="auto"/>
        <w:jc w:val="both"/>
        <w:rPr>
          <w:rFonts w:ascii="Times New Roman" w:hAnsi="Times New Roman" w:cs="Times New Roman"/>
          <w:b/>
          <w:noProof/>
          <w:sz w:val="24"/>
          <w:szCs w:val="24"/>
          <w:lang w:eastAsia="ru-RU"/>
        </w:rPr>
        <w:sectPr w:rsidR="00F800EF" w:rsidRPr="00F800EF" w:rsidSect="00E149EA">
          <w:type w:val="continuous"/>
          <w:pgSz w:w="11906" w:h="16838"/>
          <w:pgMar w:top="1134" w:right="850" w:bottom="1134" w:left="1701" w:header="708" w:footer="708" w:gutter="0"/>
          <w:cols w:num="2" w:space="708"/>
          <w:docGrid w:linePitch="360"/>
        </w:sectPr>
      </w:pPr>
    </w:p>
    <w:p w14:paraId="4E009D68" w14:textId="77777777" w:rsidR="00F800EF" w:rsidRPr="00F800EF" w:rsidRDefault="00F800EF" w:rsidP="00F800EF">
      <w:pPr>
        <w:spacing w:after="0" w:line="240" w:lineRule="auto"/>
        <w:jc w:val="both"/>
        <w:rPr>
          <w:rFonts w:ascii="Times New Roman" w:hAnsi="Times New Roman" w:cs="Times New Roman"/>
          <w:b/>
          <w:noProof/>
          <w:sz w:val="24"/>
          <w:szCs w:val="24"/>
          <w:lang w:eastAsia="ru-RU"/>
        </w:rPr>
      </w:pPr>
    </w:p>
    <w:p w14:paraId="08A388E2" w14:textId="77777777" w:rsidR="00F800EF" w:rsidRPr="00F800EF" w:rsidRDefault="00F800EF" w:rsidP="00F800EF">
      <w:pPr>
        <w:spacing w:after="0" w:line="240" w:lineRule="auto"/>
        <w:jc w:val="both"/>
        <w:rPr>
          <w:rFonts w:ascii="Times New Roman" w:hAnsi="Times New Roman" w:cs="Times New Roman"/>
          <w:noProof/>
          <w:sz w:val="24"/>
          <w:szCs w:val="24"/>
          <w:lang w:eastAsia="ru-RU"/>
        </w:rPr>
      </w:pPr>
      <w:r w:rsidRPr="00F800EF">
        <w:rPr>
          <w:rFonts w:ascii="Times New Roman" w:hAnsi="Times New Roman" w:cs="Times New Roman"/>
          <w:b/>
          <w:noProof/>
          <w:sz w:val="24"/>
          <w:szCs w:val="24"/>
          <w:lang w:eastAsia="ru-RU"/>
        </w:rPr>
        <w:t>Вопрос 18.</w:t>
      </w:r>
      <w:r w:rsidRPr="00F800EF">
        <w:rPr>
          <w:rFonts w:ascii="Times New Roman" w:hAnsi="Times New Roman" w:cs="Times New Roman"/>
          <w:sz w:val="24"/>
          <w:szCs w:val="24"/>
        </w:rPr>
        <w:t xml:space="preserve"> </w:t>
      </w:r>
      <w:r w:rsidRPr="00F800EF">
        <w:rPr>
          <w:rFonts w:ascii="Times New Roman" w:hAnsi="Times New Roman" w:cs="Times New Roman"/>
          <w:noProof/>
          <w:sz w:val="24"/>
          <w:szCs w:val="24"/>
          <w:lang w:eastAsia="ru-RU"/>
        </w:rPr>
        <w:t>Этот химический элемент составляет 40% (по массе) основного состава скорлупы второго яйца Курочки Рябы..</w:t>
      </w:r>
    </w:p>
    <w:p w14:paraId="04C70160" w14:textId="77777777" w:rsidR="00F800EF" w:rsidRPr="00F800EF" w:rsidRDefault="00F800EF" w:rsidP="00F800EF">
      <w:pPr>
        <w:spacing w:after="0" w:line="240" w:lineRule="auto"/>
        <w:jc w:val="both"/>
        <w:rPr>
          <w:rFonts w:ascii="Times New Roman" w:hAnsi="Times New Roman" w:cs="Times New Roman"/>
          <w:noProof/>
          <w:sz w:val="24"/>
          <w:szCs w:val="24"/>
          <w:lang w:eastAsia="ru-RU"/>
        </w:rPr>
      </w:pPr>
    </w:p>
    <w:p w14:paraId="618C66FC" w14:textId="77777777" w:rsidR="00F800EF" w:rsidRPr="00F800EF" w:rsidRDefault="00F800EF" w:rsidP="00F800EF">
      <w:pPr>
        <w:spacing w:after="0" w:line="240" w:lineRule="auto"/>
        <w:jc w:val="both"/>
        <w:rPr>
          <w:rFonts w:ascii="Times New Roman" w:hAnsi="Times New Roman" w:cs="Times New Roman"/>
          <w:noProof/>
          <w:sz w:val="24"/>
          <w:szCs w:val="24"/>
          <w:lang w:eastAsia="ru-RU"/>
        </w:rPr>
      </w:pPr>
      <w:r w:rsidRPr="00F800EF">
        <w:rPr>
          <w:rFonts w:ascii="Times New Roman" w:hAnsi="Times New Roman" w:cs="Times New Roman"/>
          <w:noProof/>
          <w:sz w:val="24"/>
          <w:szCs w:val="24"/>
          <w:lang w:eastAsia="ru-RU"/>
        </w:rPr>
        <w:t>А) Кальций</w:t>
      </w:r>
    </w:p>
    <w:p w14:paraId="6257CAB4" w14:textId="77777777" w:rsidR="00F800EF" w:rsidRPr="00F800EF" w:rsidRDefault="00F800EF" w:rsidP="00F800EF">
      <w:pPr>
        <w:spacing w:after="0" w:line="240" w:lineRule="auto"/>
        <w:jc w:val="both"/>
        <w:rPr>
          <w:rFonts w:ascii="Times New Roman" w:hAnsi="Times New Roman" w:cs="Times New Roman"/>
          <w:noProof/>
          <w:sz w:val="24"/>
          <w:szCs w:val="24"/>
          <w:lang w:eastAsia="ru-RU"/>
        </w:rPr>
      </w:pPr>
      <w:r w:rsidRPr="00F800EF">
        <w:rPr>
          <w:rFonts w:ascii="Times New Roman" w:hAnsi="Times New Roman" w:cs="Times New Roman"/>
          <w:noProof/>
          <w:sz w:val="24"/>
          <w:szCs w:val="24"/>
          <w:lang w:eastAsia="ru-RU"/>
        </w:rPr>
        <w:t xml:space="preserve">Б) Натрий </w:t>
      </w:r>
    </w:p>
    <w:p w14:paraId="5D085094" w14:textId="77777777" w:rsidR="00F800EF" w:rsidRPr="00F800EF" w:rsidRDefault="00F800EF" w:rsidP="00F800EF">
      <w:pPr>
        <w:spacing w:after="0" w:line="240" w:lineRule="auto"/>
        <w:jc w:val="both"/>
        <w:rPr>
          <w:rFonts w:ascii="Times New Roman" w:hAnsi="Times New Roman" w:cs="Times New Roman"/>
          <w:noProof/>
          <w:sz w:val="24"/>
          <w:szCs w:val="24"/>
          <w:lang w:eastAsia="ru-RU"/>
        </w:rPr>
      </w:pPr>
      <w:r w:rsidRPr="00F800EF">
        <w:rPr>
          <w:rFonts w:ascii="Times New Roman" w:hAnsi="Times New Roman" w:cs="Times New Roman"/>
          <w:noProof/>
          <w:sz w:val="24"/>
          <w:szCs w:val="24"/>
          <w:lang w:eastAsia="ru-RU"/>
        </w:rPr>
        <w:t>В) Магний</w:t>
      </w:r>
    </w:p>
    <w:p w14:paraId="23081AE7" w14:textId="77777777" w:rsidR="00F800EF" w:rsidRPr="00F800EF" w:rsidRDefault="00F800EF" w:rsidP="00F800EF">
      <w:pPr>
        <w:spacing w:after="0" w:line="240" w:lineRule="auto"/>
        <w:jc w:val="both"/>
        <w:rPr>
          <w:rFonts w:ascii="Times New Roman" w:hAnsi="Times New Roman" w:cs="Times New Roman"/>
          <w:noProof/>
          <w:sz w:val="24"/>
          <w:szCs w:val="24"/>
          <w:lang w:eastAsia="ru-RU"/>
        </w:rPr>
      </w:pPr>
      <w:r w:rsidRPr="00F800EF">
        <w:rPr>
          <w:rFonts w:ascii="Times New Roman" w:hAnsi="Times New Roman" w:cs="Times New Roman"/>
          <w:noProof/>
          <w:sz w:val="24"/>
          <w:szCs w:val="24"/>
          <w:lang w:eastAsia="ru-RU"/>
        </w:rPr>
        <w:t>Г) Алюминий</w:t>
      </w:r>
    </w:p>
    <w:p w14:paraId="08FCE14B" w14:textId="77777777" w:rsidR="00F800EF" w:rsidRPr="00F800EF" w:rsidRDefault="00F800EF" w:rsidP="00F800EF">
      <w:pPr>
        <w:spacing w:after="0" w:line="240" w:lineRule="auto"/>
        <w:jc w:val="both"/>
        <w:rPr>
          <w:rFonts w:ascii="Times New Roman" w:hAnsi="Times New Roman" w:cs="Times New Roman"/>
          <w:b/>
          <w:i/>
          <w:noProof/>
          <w:sz w:val="24"/>
          <w:szCs w:val="24"/>
          <w:lang w:eastAsia="ru-RU"/>
        </w:rPr>
      </w:pPr>
    </w:p>
    <w:p w14:paraId="685BB7C3" w14:textId="77777777" w:rsidR="00F800EF" w:rsidRPr="00F800EF" w:rsidRDefault="00F800EF" w:rsidP="00F800EF">
      <w:pPr>
        <w:spacing w:after="0" w:line="240" w:lineRule="auto"/>
        <w:jc w:val="both"/>
        <w:rPr>
          <w:rFonts w:ascii="Times New Roman" w:hAnsi="Times New Roman" w:cs="Times New Roman"/>
          <w:b/>
          <w:i/>
          <w:noProof/>
          <w:sz w:val="24"/>
          <w:szCs w:val="24"/>
          <w:lang w:eastAsia="ru-RU"/>
        </w:rPr>
      </w:pPr>
      <w:r w:rsidRPr="00F800EF">
        <w:rPr>
          <w:rFonts w:ascii="Times New Roman" w:hAnsi="Times New Roman" w:cs="Times New Roman"/>
          <w:b/>
          <w:i/>
          <w:noProof/>
          <w:sz w:val="24"/>
          <w:szCs w:val="24"/>
          <w:lang w:eastAsia="ru-RU"/>
        </w:rPr>
        <w:t xml:space="preserve">Ответ: В скорлупе при постоянном содержании 1-2 % воды в основном находится </w:t>
      </w:r>
    </w:p>
    <w:p w14:paraId="21A5928D" w14:textId="77777777" w:rsidR="00F800EF" w:rsidRPr="00F800EF" w:rsidRDefault="00F800EF" w:rsidP="00F800EF">
      <w:pPr>
        <w:spacing w:after="0" w:line="240" w:lineRule="auto"/>
        <w:jc w:val="both"/>
        <w:rPr>
          <w:rFonts w:ascii="Times New Roman" w:hAnsi="Times New Roman" w:cs="Times New Roman"/>
          <w:b/>
          <w:i/>
          <w:noProof/>
          <w:sz w:val="24"/>
          <w:szCs w:val="24"/>
          <w:lang w:eastAsia="ru-RU"/>
        </w:rPr>
      </w:pPr>
      <w:r w:rsidRPr="00F800EF">
        <w:rPr>
          <w:rFonts w:ascii="Times New Roman" w:hAnsi="Times New Roman" w:cs="Times New Roman"/>
          <w:b/>
          <w:i/>
          <w:noProof/>
          <w:sz w:val="24"/>
          <w:szCs w:val="24"/>
          <w:lang w:eastAsia="ru-RU"/>
        </w:rPr>
        <w:t xml:space="preserve">карбонат кальция. Также содержится ничтожное количество карбоната </w:t>
      </w:r>
    </w:p>
    <w:p w14:paraId="67F3F579" w14:textId="77777777" w:rsidR="00F800EF" w:rsidRPr="00F800EF" w:rsidRDefault="00F800EF" w:rsidP="00F800EF">
      <w:pPr>
        <w:spacing w:after="0" w:line="240" w:lineRule="auto"/>
        <w:jc w:val="both"/>
        <w:rPr>
          <w:rFonts w:ascii="Times New Roman" w:hAnsi="Times New Roman" w:cs="Times New Roman"/>
          <w:b/>
          <w:i/>
          <w:noProof/>
          <w:sz w:val="24"/>
          <w:szCs w:val="24"/>
          <w:lang w:eastAsia="ru-RU"/>
        </w:rPr>
      </w:pPr>
    </w:p>
    <w:p w14:paraId="151D2363" w14:textId="77777777" w:rsidR="00F800EF" w:rsidRPr="00F800EF" w:rsidRDefault="00F800EF" w:rsidP="00F800EF">
      <w:pPr>
        <w:spacing w:after="0" w:line="240" w:lineRule="auto"/>
        <w:jc w:val="both"/>
        <w:rPr>
          <w:rFonts w:ascii="Times New Roman" w:hAnsi="Times New Roman" w:cs="Times New Roman"/>
          <w:b/>
          <w:i/>
          <w:noProof/>
          <w:sz w:val="24"/>
          <w:szCs w:val="24"/>
          <w:lang w:eastAsia="ru-RU"/>
        </w:rPr>
      </w:pPr>
    </w:p>
    <w:p w14:paraId="19E34D2E" w14:textId="77777777" w:rsidR="00F800EF" w:rsidRPr="00F800EF" w:rsidRDefault="00F800EF" w:rsidP="00F800EF">
      <w:pPr>
        <w:spacing w:after="0" w:line="240" w:lineRule="auto"/>
        <w:jc w:val="both"/>
        <w:rPr>
          <w:rFonts w:ascii="Times New Roman" w:hAnsi="Times New Roman" w:cs="Times New Roman"/>
          <w:b/>
          <w:i/>
          <w:noProof/>
          <w:sz w:val="24"/>
          <w:szCs w:val="24"/>
          <w:lang w:eastAsia="ru-RU"/>
        </w:rPr>
      </w:pPr>
    </w:p>
    <w:p w14:paraId="4014AABD" w14:textId="77777777" w:rsidR="00F800EF" w:rsidRPr="00F800EF" w:rsidRDefault="00F800EF" w:rsidP="00F800EF">
      <w:pPr>
        <w:spacing w:after="0" w:line="240" w:lineRule="auto"/>
        <w:jc w:val="both"/>
        <w:rPr>
          <w:rFonts w:ascii="Times New Roman" w:hAnsi="Times New Roman" w:cs="Times New Roman"/>
          <w:b/>
          <w:i/>
          <w:noProof/>
          <w:sz w:val="24"/>
          <w:szCs w:val="24"/>
          <w:lang w:eastAsia="ru-RU"/>
        </w:rPr>
      </w:pPr>
    </w:p>
    <w:p w14:paraId="73E6E402" w14:textId="77777777" w:rsidR="00F800EF" w:rsidRPr="00F800EF" w:rsidRDefault="00F800EF" w:rsidP="00F800EF">
      <w:pPr>
        <w:spacing w:after="0" w:line="240" w:lineRule="auto"/>
        <w:jc w:val="both"/>
        <w:rPr>
          <w:rFonts w:ascii="Times New Roman" w:hAnsi="Times New Roman" w:cs="Times New Roman"/>
          <w:b/>
          <w:i/>
          <w:noProof/>
          <w:sz w:val="24"/>
          <w:szCs w:val="24"/>
          <w:lang w:eastAsia="ru-RU"/>
        </w:rPr>
      </w:pPr>
      <w:r w:rsidRPr="00F800EF">
        <w:rPr>
          <w:rFonts w:ascii="Times New Roman" w:hAnsi="Times New Roman" w:cs="Times New Roman"/>
          <w:b/>
          <w:i/>
          <w:noProof/>
          <w:sz w:val="24"/>
          <w:szCs w:val="24"/>
          <w:lang w:eastAsia="ru-RU"/>
        </w:rPr>
        <w:t xml:space="preserve">магния, фосфатов магния и кальция. 40% от основного состава составляет элемент кальций (Са). </w:t>
      </w:r>
    </w:p>
    <w:p w14:paraId="7BC60846" w14:textId="77777777" w:rsidR="00F800EF" w:rsidRPr="00F800EF" w:rsidRDefault="00F800EF" w:rsidP="00F800EF">
      <w:pPr>
        <w:spacing w:after="0" w:line="240" w:lineRule="auto"/>
        <w:jc w:val="both"/>
        <w:rPr>
          <w:rFonts w:ascii="Times New Roman" w:hAnsi="Times New Roman" w:cs="Times New Roman"/>
          <w:noProof/>
          <w:sz w:val="24"/>
          <w:szCs w:val="24"/>
          <w:lang w:eastAsia="ru-RU"/>
        </w:rPr>
        <w:sectPr w:rsidR="00F800EF" w:rsidRPr="00F800EF" w:rsidSect="006A5E17">
          <w:type w:val="continuous"/>
          <w:pgSz w:w="11906" w:h="16838"/>
          <w:pgMar w:top="1134" w:right="850" w:bottom="1134" w:left="1701" w:header="708" w:footer="708" w:gutter="0"/>
          <w:cols w:num="2" w:space="708"/>
          <w:docGrid w:linePitch="360"/>
        </w:sectPr>
      </w:pPr>
      <w:r w:rsidRPr="00F800EF">
        <w:rPr>
          <w:rFonts w:ascii="Times New Roman" w:hAnsi="Times New Roman" w:cs="Times New Roman"/>
          <w:b/>
          <w:i/>
          <w:noProof/>
          <w:sz w:val="24"/>
          <w:szCs w:val="24"/>
          <w:lang w:eastAsia="ru-RU"/>
        </w:rPr>
        <w:t>Кальций – строительный материал для костей, поэтому вылупившийся цыпленок съедает свою скорлупу.</w:t>
      </w:r>
      <w:r w:rsidRPr="00F800EF">
        <w:rPr>
          <w:rFonts w:ascii="Times New Roman" w:hAnsi="Times New Roman" w:cs="Times New Roman"/>
          <w:noProof/>
          <w:sz w:val="24"/>
          <w:szCs w:val="24"/>
          <w:lang w:eastAsia="ru-RU"/>
        </w:rPr>
        <w:t xml:space="preserve"> </w:t>
      </w:r>
      <w:r w:rsidRPr="00F800EF">
        <w:rPr>
          <w:rFonts w:ascii="Times New Roman" w:hAnsi="Times New Roman" w:cs="Times New Roman"/>
          <w:noProof/>
          <w:sz w:val="24"/>
          <w:szCs w:val="24"/>
          <w:lang w:eastAsia="ru-RU"/>
        </w:rPr>
        <w:drawing>
          <wp:inline distT="0" distB="0" distL="0" distR="0" wp14:anchorId="0C41ECEE" wp14:editId="582B1524">
            <wp:extent cx="2745105" cy="1992946"/>
            <wp:effectExtent l="0" t="0" r="0" b="762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745105" cy="1992946"/>
                    </a:xfrm>
                    <a:prstGeom prst="rect">
                      <a:avLst/>
                    </a:prstGeom>
                  </pic:spPr>
                </pic:pic>
              </a:graphicData>
            </a:graphic>
          </wp:inline>
        </w:drawing>
      </w:r>
    </w:p>
    <w:p w14:paraId="773866D4" w14:textId="77777777" w:rsidR="00F800EF" w:rsidRPr="00F800EF" w:rsidRDefault="00F800EF" w:rsidP="00F800EF">
      <w:pPr>
        <w:spacing w:after="0" w:line="240" w:lineRule="auto"/>
        <w:jc w:val="both"/>
        <w:rPr>
          <w:rFonts w:ascii="Times New Roman" w:hAnsi="Times New Roman" w:cs="Times New Roman"/>
          <w:noProof/>
          <w:sz w:val="24"/>
          <w:szCs w:val="24"/>
          <w:lang w:eastAsia="ru-RU"/>
        </w:rPr>
      </w:pPr>
    </w:p>
    <w:p w14:paraId="49CDC787" w14:textId="77777777" w:rsidR="00F800EF" w:rsidRPr="00F800EF" w:rsidRDefault="00F800EF" w:rsidP="00F800EF">
      <w:pPr>
        <w:spacing w:after="0" w:line="240" w:lineRule="auto"/>
        <w:jc w:val="both"/>
        <w:rPr>
          <w:rFonts w:ascii="Times New Roman" w:hAnsi="Times New Roman" w:cs="Times New Roman"/>
          <w:noProof/>
          <w:sz w:val="24"/>
          <w:szCs w:val="24"/>
          <w:lang w:eastAsia="ru-RU"/>
        </w:rPr>
      </w:pPr>
    </w:p>
    <w:p w14:paraId="766C7143" w14:textId="77777777" w:rsidR="00F800EF" w:rsidRPr="00F800EF" w:rsidRDefault="00F800EF" w:rsidP="00F800EF">
      <w:pPr>
        <w:spacing w:after="0" w:line="240" w:lineRule="auto"/>
        <w:jc w:val="both"/>
        <w:rPr>
          <w:rFonts w:ascii="Times New Roman" w:hAnsi="Times New Roman" w:cs="Times New Roman"/>
          <w:b/>
          <w:noProof/>
          <w:sz w:val="24"/>
          <w:szCs w:val="24"/>
          <w:lang w:eastAsia="ru-RU"/>
        </w:rPr>
        <w:sectPr w:rsidR="00F800EF" w:rsidRPr="00F800EF" w:rsidSect="006A5E17">
          <w:type w:val="continuous"/>
          <w:pgSz w:w="11906" w:h="16838"/>
          <w:pgMar w:top="1134" w:right="850" w:bottom="1134" w:left="1701" w:header="708" w:footer="708" w:gutter="0"/>
          <w:cols w:space="708"/>
          <w:docGrid w:linePitch="360"/>
        </w:sectPr>
      </w:pPr>
    </w:p>
    <w:p w14:paraId="394214C5" w14:textId="77777777" w:rsidR="00F800EF" w:rsidRPr="00F800EF" w:rsidRDefault="00F800EF" w:rsidP="00F800EF">
      <w:pPr>
        <w:spacing w:after="0" w:line="240" w:lineRule="auto"/>
        <w:jc w:val="both"/>
        <w:rPr>
          <w:rFonts w:ascii="Times New Roman" w:hAnsi="Times New Roman" w:cs="Times New Roman"/>
          <w:noProof/>
          <w:sz w:val="24"/>
          <w:szCs w:val="24"/>
          <w:lang w:eastAsia="ru-RU"/>
        </w:rPr>
      </w:pPr>
      <w:r w:rsidRPr="00F800EF">
        <w:rPr>
          <w:rFonts w:ascii="Times New Roman" w:hAnsi="Times New Roman" w:cs="Times New Roman"/>
          <w:b/>
          <w:noProof/>
          <w:sz w:val="24"/>
          <w:szCs w:val="24"/>
          <w:lang w:eastAsia="ru-RU"/>
        </w:rPr>
        <w:t>Вопрос 19.</w:t>
      </w:r>
      <w:r w:rsidRPr="00F800EF">
        <w:rPr>
          <w:rFonts w:ascii="Times New Roman" w:hAnsi="Times New Roman" w:cs="Times New Roman"/>
          <w:sz w:val="24"/>
          <w:szCs w:val="24"/>
        </w:rPr>
        <w:t xml:space="preserve"> </w:t>
      </w:r>
      <w:r w:rsidRPr="00F800EF">
        <w:rPr>
          <w:rFonts w:ascii="Times New Roman" w:hAnsi="Times New Roman" w:cs="Times New Roman"/>
          <w:noProof/>
          <w:sz w:val="24"/>
          <w:szCs w:val="24"/>
          <w:lang w:eastAsia="ru-RU"/>
        </w:rPr>
        <w:t xml:space="preserve">Из этого металла с уральских месторождений в 1828-1845 гг. чеканили монеты достоинством 3, 6, 12 рублей, а потом запас этого металла за ненадобностью продали Англии. В честь ХХ Олимпиады (Москва, 1980) из этого металла выпустили новые монеты достоинством 150 рублей. О каком металле идет речь? </w:t>
      </w:r>
    </w:p>
    <w:p w14:paraId="3723A61B" w14:textId="77777777" w:rsidR="00F800EF" w:rsidRPr="00F800EF" w:rsidRDefault="00F800EF" w:rsidP="00F800EF">
      <w:pPr>
        <w:spacing w:after="0" w:line="240" w:lineRule="auto"/>
        <w:jc w:val="both"/>
        <w:rPr>
          <w:rFonts w:ascii="Times New Roman" w:hAnsi="Times New Roman" w:cs="Times New Roman"/>
          <w:noProof/>
          <w:sz w:val="24"/>
          <w:szCs w:val="24"/>
          <w:lang w:eastAsia="ru-RU"/>
        </w:rPr>
      </w:pPr>
      <w:r w:rsidRPr="00F800EF">
        <w:rPr>
          <w:rFonts w:ascii="Times New Roman" w:hAnsi="Times New Roman" w:cs="Times New Roman"/>
          <w:noProof/>
          <w:sz w:val="24"/>
          <w:szCs w:val="24"/>
          <w:lang w:eastAsia="ru-RU"/>
        </w:rPr>
        <w:t>А) Железо</w:t>
      </w:r>
    </w:p>
    <w:p w14:paraId="6DA819CB" w14:textId="77777777" w:rsidR="00F800EF" w:rsidRPr="00F800EF" w:rsidRDefault="00F800EF" w:rsidP="00F800EF">
      <w:pPr>
        <w:spacing w:after="0" w:line="240" w:lineRule="auto"/>
        <w:jc w:val="both"/>
        <w:rPr>
          <w:rFonts w:ascii="Times New Roman" w:hAnsi="Times New Roman" w:cs="Times New Roman"/>
          <w:noProof/>
          <w:sz w:val="24"/>
          <w:szCs w:val="24"/>
          <w:lang w:eastAsia="ru-RU"/>
        </w:rPr>
      </w:pPr>
      <w:r w:rsidRPr="00F800EF">
        <w:rPr>
          <w:rFonts w:ascii="Times New Roman" w:hAnsi="Times New Roman" w:cs="Times New Roman"/>
          <w:noProof/>
          <w:sz w:val="24"/>
          <w:szCs w:val="24"/>
          <w:lang w:eastAsia="ru-RU"/>
        </w:rPr>
        <w:t>Б) Никель</w:t>
      </w:r>
    </w:p>
    <w:p w14:paraId="64F28598" w14:textId="77777777" w:rsidR="00F800EF" w:rsidRPr="00F800EF" w:rsidRDefault="00F800EF" w:rsidP="00F800EF">
      <w:pPr>
        <w:spacing w:after="0" w:line="240" w:lineRule="auto"/>
        <w:jc w:val="both"/>
        <w:rPr>
          <w:rFonts w:ascii="Times New Roman" w:hAnsi="Times New Roman" w:cs="Times New Roman"/>
          <w:noProof/>
          <w:sz w:val="24"/>
          <w:szCs w:val="24"/>
          <w:lang w:eastAsia="ru-RU"/>
        </w:rPr>
      </w:pPr>
      <w:r w:rsidRPr="00F800EF">
        <w:rPr>
          <w:rFonts w:ascii="Times New Roman" w:hAnsi="Times New Roman" w:cs="Times New Roman"/>
          <w:noProof/>
          <w:sz w:val="24"/>
          <w:szCs w:val="24"/>
          <w:lang w:eastAsia="ru-RU"/>
        </w:rPr>
        <w:t>В) Серебро</w:t>
      </w:r>
    </w:p>
    <w:p w14:paraId="46FBF401" w14:textId="77777777" w:rsidR="00F800EF" w:rsidRPr="00F800EF" w:rsidRDefault="00F800EF" w:rsidP="00F800EF">
      <w:pPr>
        <w:spacing w:after="0" w:line="240" w:lineRule="auto"/>
        <w:jc w:val="both"/>
        <w:rPr>
          <w:rFonts w:ascii="Times New Roman" w:hAnsi="Times New Roman" w:cs="Times New Roman"/>
          <w:noProof/>
          <w:sz w:val="24"/>
          <w:szCs w:val="24"/>
          <w:lang w:eastAsia="ru-RU"/>
        </w:rPr>
      </w:pPr>
      <w:r w:rsidRPr="00F800EF">
        <w:rPr>
          <w:rFonts w:ascii="Times New Roman" w:hAnsi="Times New Roman" w:cs="Times New Roman"/>
          <w:noProof/>
          <w:sz w:val="24"/>
          <w:szCs w:val="24"/>
          <w:lang w:eastAsia="ru-RU"/>
        </w:rPr>
        <w:t>Г) Алюминий</w:t>
      </w:r>
    </w:p>
    <w:p w14:paraId="4ACCB7C2" w14:textId="77777777" w:rsidR="00F800EF" w:rsidRPr="00F800EF" w:rsidRDefault="00F800EF" w:rsidP="00F800EF">
      <w:pPr>
        <w:spacing w:after="0" w:line="240" w:lineRule="auto"/>
        <w:jc w:val="both"/>
        <w:rPr>
          <w:rFonts w:ascii="Times New Roman" w:hAnsi="Times New Roman" w:cs="Times New Roman"/>
          <w:b/>
          <w:i/>
          <w:noProof/>
          <w:sz w:val="24"/>
          <w:szCs w:val="24"/>
          <w:lang w:eastAsia="ru-RU"/>
        </w:rPr>
      </w:pPr>
      <w:r w:rsidRPr="00F800EF">
        <w:rPr>
          <w:rFonts w:ascii="Times New Roman" w:hAnsi="Times New Roman" w:cs="Times New Roman"/>
          <w:b/>
          <w:i/>
          <w:noProof/>
          <w:sz w:val="24"/>
          <w:szCs w:val="24"/>
          <w:lang w:eastAsia="ru-RU"/>
        </w:rPr>
        <w:t>Ответ (Никель )</w:t>
      </w:r>
      <w:r w:rsidRPr="00F800EF">
        <w:rPr>
          <w:rFonts w:ascii="Times New Roman" w:hAnsi="Times New Roman" w:cs="Times New Roman"/>
          <w:sz w:val="24"/>
          <w:szCs w:val="24"/>
        </w:rPr>
        <w:t xml:space="preserve"> </w:t>
      </w:r>
      <w:r w:rsidRPr="00F800EF">
        <w:rPr>
          <w:rFonts w:ascii="Times New Roman" w:hAnsi="Times New Roman" w:cs="Times New Roman"/>
          <w:b/>
          <w:i/>
          <w:noProof/>
          <w:sz w:val="24"/>
          <w:szCs w:val="24"/>
          <w:lang w:eastAsia="ru-RU"/>
        </w:rPr>
        <w:t xml:space="preserve">В 1828 году, в связи с открытием на Урале платины, началась чеканка платиновых монет (при этом в русскую денежную систему вошел необычный для нее двенадцатеричный принцип счета. </w:t>
      </w:r>
      <w:r w:rsidRPr="00F800EF">
        <w:rPr>
          <w:rFonts w:ascii="Times New Roman" w:hAnsi="Times New Roman" w:cs="Times New Roman"/>
          <w:b/>
          <w:i/>
          <w:noProof/>
          <w:sz w:val="24"/>
          <w:szCs w:val="24"/>
          <w:lang w:eastAsia="ru-RU"/>
        </w:rPr>
        <w:t>Причины его появления были чисто случайными и определялись соотношением цен серебра и платины в тот период времени, а также выбранным размером монет). Были отчеканены монеты номиналом в 3 рубля, весом в 2 золотника (Золотник = 4,266 грамм) 41 долю чистой платины, и монеты достоинством в 6 и 12 рублей (введены в обращение в 1829 и1830 году).</w:t>
      </w:r>
    </w:p>
    <w:p w14:paraId="2AB26ECF" w14:textId="77777777" w:rsidR="00F800EF" w:rsidRPr="00F800EF" w:rsidRDefault="00F800EF" w:rsidP="00F800EF">
      <w:pPr>
        <w:spacing w:after="0" w:line="240" w:lineRule="auto"/>
        <w:jc w:val="both"/>
        <w:rPr>
          <w:rFonts w:ascii="Times New Roman" w:hAnsi="Times New Roman" w:cs="Times New Roman"/>
          <w:b/>
          <w:i/>
          <w:noProof/>
          <w:sz w:val="24"/>
          <w:szCs w:val="24"/>
          <w:lang w:eastAsia="ru-RU"/>
        </w:rPr>
      </w:pPr>
      <w:r w:rsidRPr="00F800EF">
        <w:rPr>
          <w:rFonts w:ascii="Times New Roman" w:hAnsi="Times New Roman" w:cs="Times New Roman"/>
          <w:noProof/>
          <w:sz w:val="24"/>
          <w:szCs w:val="24"/>
          <w:lang w:eastAsia="ru-RU"/>
        </w:rPr>
        <w:t xml:space="preserve"> </w:t>
      </w:r>
      <w:r w:rsidRPr="00F800EF">
        <w:rPr>
          <w:rFonts w:ascii="Times New Roman" w:hAnsi="Times New Roman" w:cs="Times New Roman"/>
          <w:noProof/>
          <w:sz w:val="24"/>
          <w:szCs w:val="24"/>
          <w:lang w:eastAsia="ru-RU"/>
        </w:rPr>
        <w:drawing>
          <wp:inline distT="0" distB="0" distL="0" distR="0" wp14:anchorId="07D6E624" wp14:editId="5A47A14F">
            <wp:extent cx="3322359" cy="137160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320583" cy="1370867"/>
                    </a:xfrm>
                    <a:prstGeom prst="rect">
                      <a:avLst/>
                    </a:prstGeom>
                  </pic:spPr>
                </pic:pic>
              </a:graphicData>
            </a:graphic>
          </wp:inline>
        </w:drawing>
      </w:r>
    </w:p>
    <w:p w14:paraId="1A51D32B" w14:textId="77777777" w:rsidR="00F800EF" w:rsidRPr="00F800EF" w:rsidRDefault="00F800EF" w:rsidP="00F800EF">
      <w:pPr>
        <w:spacing w:after="0" w:line="240" w:lineRule="auto"/>
        <w:jc w:val="both"/>
        <w:rPr>
          <w:rFonts w:ascii="Times New Roman" w:hAnsi="Times New Roman" w:cs="Times New Roman"/>
          <w:b/>
          <w:i/>
          <w:noProof/>
          <w:sz w:val="24"/>
          <w:szCs w:val="24"/>
          <w:lang w:eastAsia="ru-RU"/>
        </w:rPr>
        <w:sectPr w:rsidR="00F800EF" w:rsidRPr="00F800EF" w:rsidSect="00E11E98">
          <w:type w:val="continuous"/>
          <w:pgSz w:w="11906" w:h="16838"/>
          <w:pgMar w:top="1134" w:right="707" w:bottom="1134" w:left="1701" w:header="708" w:footer="708" w:gutter="0"/>
          <w:cols w:num="2" w:space="708"/>
          <w:docGrid w:linePitch="360"/>
        </w:sectPr>
      </w:pPr>
    </w:p>
    <w:p w14:paraId="501ED58A" w14:textId="77777777" w:rsidR="00F800EF" w:rsidRPr="00F800EF" w:rsidRDefault="00F800EF" w:rsidP="00F800EF">
      <w:pPr>
        <w:spacing w:after="0" w:line="240" w:lineRule="auto"/>
        <w:jc w:val="both"/>
        <w:rPr>
          <w:rFonts w:ascii="Times New Roman" w:hAnsi="Times New Roman" w:cs="Times New Roman"/>
          <w:b/>
          <w:i/>
          <w:noProof/>
          <w:sz w:val="24"/>
          <w:szCs w:val="24"/>
          <w:lang w:eastAsia="ru-RU"/>
        </w:rPr>
      </w:pPr>
    </w:p>
    <w:p w14:paraId="49F2DC75" w14:textId="77777777" w:rsidR="00F800EF" w:rsidRPr="00F800EF" w:rsidRDefault="00F800EF" w:rsidP="00F800EF">
      <w:pPr>
        <w:spacing w:after="0" w:line="240" w:lineRule="auto"/>
        <w:jc w:val="both"/>
        <w:rPr>
          <w:rFonts w:ascii="Times New Roman" w:hAnsi="Times New Roman" w:cs="Times New Roman"/>
          <w:b/>
          <w:sz w:val="24"/>
          <w:szCs w:val="24"/>
        </w:rPr>
        <w:sectPr w:rsidR="00F800EF" w:rsidRPr="00F800EF" w:rsidSect="006A5E17">
          <w:type w:val="continuous"/>
          <w:pgSz w:w="11906" w:h="16838"/>
          <w:pgMar w:top="1134" w:right="850" w:bottom="1134" w:left="1701" w:header="708" w:footer="708" w:gutter="0"/>
          <w:cols w:space="708"/>
          <w:docGrid w:linePitch="360"/>
        </w:sectPr>
      </w:pPr>
    </w:p>
    <w:p w14:paraId="05005FBB"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b/>
          <w:sz w:val="24"/>
          <w:szCs w:val="24"/>
        </w:rPr>
        <w:lastRenderedPageBreak/>
        <w:t>Вопрос 20.</w:t>
      </w:r>
      <w:r w:rsidRPr="00F800EF">
        <w:rPr>
          <w:rFonts w:ascii="Times New Roman" w:hAnsi="Times New Roman" w:cs="Times New Roman"/>
          <w:sz w:val="24"/>
          <w:szCs w:val="24"/>
        </w:rPr>
        <w:t xml:space="preserve">  Какой металл в середине 18-го века был любимым металлом Испанских фальшивомонетчиков?</w:t>
      </w:r>
    </w:p>
    <w:p w14:paraId="7A6539A2" w14:textId="77777777" w:rsidR="00F800EF" w:rsidRPr="00F800EF" w:rsidRDefault="00F800EF" w:rsidP="00F800EF">
      <w:pPr>
        <w:spacing w:after="0" w:line="240" w:lineRule="auto"/>
        <w:jc w:val="both"/>
        <w:rPr>
          <w:rFonts w:ascii="Times New Roman" w:hAnsi="Times New Roman" w:cs="Times New Roman"/>
          <w:sz w:val="24"/>
          <w:szCs w:val="24"/>
        </w:rPr>
      </w:pPr>
    </w:p>
    <w:p w14:paraId="1860FE9B"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 xml:space="preserve">А) Серебро  </w:t>
      </w:r>
    </w:p>
    <w:p w14:paraId="5C14326F"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 xml:space="preserve">Б) Платина </w:t>
      </w:r>
    </w:p>
    <w:p w14:paraId="0DDFBA06"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В) Медь</w:t>
      </w:r>
    </w:p>
    <w:p w14:paraId="5AF028A8" w14:textId="77777777" w:rsidR="00F800EF" w:rsidRPr="00F800EF" w:rsidRDefault="00F800EF" w:rsidP="00F800EF">
      <w:pPr>
        <w:spacing w:after="0" w:line="240" w:lineRule="auto"/>
        <w:jc w:val="both"/>
        <w:rPr>
          <w:rFonts w:ascii="Times New Roman" w:hAnsi="Times New Roman" w:cs="Times New Roman"/>
          <w:sz w:val="24"/>
          <w:szCs w:val="24"/>
        </w:rPr>
      </w:pPr>
      <w:r w:rsidRPr="00F800EF">
        <w:rPr>
          <w:rFonts w:ascii="Times New Roman" w:hAnsi="Times New Roman" w:cs="Times New Roman"/>
          <w:sz w:val="24"/>
          <w:szCs w:val="24"/>
        </w:rPr>
        <w:t>Г) Алюминий</w:t>
      </w:r>
    </w:p>
    <w:p w14:paraId="4A54A2E0" w14:textId="77777777" w:rsidR="00F800EF" w:rsidRPr="00F800EF" w:rsidRDefault="00F800EF" w:rsidP="00F800EF">
      <w:pPr>
        <w:spacing w:after="0" w:line="240" w:lineRule="auto"/>
        <w:jc w:val="both"/>
        <w:rPr>
          <w:rFonts w:ascii="Times New Roman" w:hAnsi="Times New Roman" w:cs="Times New Roman"/>
          <w:b/>
          <w:i/>
          <w:sz w:val="24"/>
          <w:szCs w:val="24"/>
        </w:rPr>
      </w:pPr>
      <w:r w:rsidRPr="00F800EF">
        <w:rPr>
          <w:rFonts w:ascii="Times New Roman" w:hAnsi="Times New Roman" w:cs="Times New Roman"/>
          <w:b/>
          <w:i/>
          <w:sz w:val="24"/>
          <w:szCs w:val="24"/>
        </w:rPr>
        <w:t>Ответ: Платина. В 1735 году испанский король издаёт указ, повелевающий платину впредь в Испанию не ввозить. При разработке россыпей в Колумбии повелевалось тщательно отделять её от золота и топить под надзором королевских чиновников в глубоких местах речки Рио-дель-Пинто (приток Рио-Сан-Хуан (англ.)русск.), которую стали именовать Платино-дель-Пинто. А ту платину, которая уже привезена в Испанию, повелевалось всенародно и торжественно утопить в море. Дело в том, что платина легко сплавляется с золотом и по плотности от него почти не отличается, чем не преминули воспользоваться фальшивомонетчики.</w:t>
      </w:r>
    </w:p>
    <w:p w14:paraId="2BF95028" w14:textId="77777777" w:rsidR="00BD651C" w:rsidRPr="00F800EF" w:rsidRDefault="00F800EF" w:rsidP="00F800EF">
      <w:pPr>
        <w:rPr>
          <w:rFonts w:ascii="Times New Roman" w:hAnsi="Times New Roman" w:cs="Times New Roman"/>
          <w:sz w:val="24"/>
          <w:szCs w:val="24"/>
        </w:rPr>
      </w:pPr>
      <w:r w:rsidRPr="00F800EF">
        <w:rPr>
          <w:rFonts w:ascii="Times New Roman" w:hAnsi="Times New Roman" w:cs="Times New Roman"/>
          <w:noProof/>
          <w:sz w:val="24"/>
          <w:szCs w:val="24"/>
          <w:lang w:eastAsia="ru-RU"/>
        </w:rPr>
        <w:t xml:space="preserve"> </w:t>
      </w:r>
      <w:r w:rsidRPr="00F800EF">
        <w:rPr>
          <w:rFonts w:ascii="Times New Roman" w:hAnsi="Times New Roman" w:cs="Times New Roman"/>
          <w:noProof/>
          <w:sz w:val="24"/>
          <w:szCs w:val="24"/>
          <w:lang w:eastAsia="ru-RU"/>
        </w:rPr>
        <w:drawing>
          <wp:inline distT="0" distB="0" distL="0" distR="0" wp14:anchorId="09043050" wp14:editId="00BE3406">
            <wp:extent cx="2082800" cy="2731541"/>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082800" cy="2731541"/>
                    </a:xfrm>
                    <a:prstGeom prst="rect">
                      <a:avLst/>
                    </a:prstGeom>
                  </pic:spPr>
                </pic:pic>
              </a:graphicData>
            </a:graphic>
          </wp:inline>
        </w:drawing>
      </w:r>
    </w:p>
    <w:sectPr w:rsidR="00BD651C" w:rsidRPr="00F800EF">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800EF"/>
    <w:rsid w:val="00083715"/>
    <w:rsid w:val="001B7B8E"/>
    <w:rsid w:val="00575A65"/>
    <w:rsid w:val="00752530"/>
    <w:rsid w:val="007F71AA"/>
    <w:rsid w:val="009F7A98"/>
    <w:rsid w:val="00AF6C47"/>
    <w:rsid w:val="00BD651C"/>
    <w:rsid w:val="00F800E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9B86CD"/>
  <w15:docId w15:val="{9B9FC78D-4224-4D14-9826-11AA23446C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F800EF"/>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F800EF"/>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F800EF"/>
    <w:rPr>
      <w:rFonts w:ascii="Tahoma" w:hAnsi="Tahoma" w:cs="Tahoma"/>
      <w:sz w:val="16"/>
      <w:szCs w:val="16"/>
    </w:rPr>
  </w:style>
  <w:style w:type="character" w:styleId="a5">
    <w:name w:val="Hyperlink"/>
    <w:basedOn w:val="a0"/>
    <w:uiPriority w:val="99"/>
    <w:unhideWhenUsed/>
    <w:rsid w:val="001B7B8E"/>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theme" Target="theme/theme1.xml"/><Relationship Id="rId3" Type="http://schemas.openxmlformats.org/officeDocument/2006/relationships/webSettings" Target="web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hyperlink" Target="https://infourok.ru/viktorina-neobychnye-zhilcy-tablicy-d-i-mendeleeva-9-klass-7655315.html" TargetMode="Externa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26</TotalTime>
  <Pages>9</Pages>
  <Words>1747</Words>
  <Characters>9959</Characters>
  <Application>Microsoft Office Word</Application>
  <DocSecurity>0</DocSecurity>
  <Lines>82</Lines>
  <Paragraphs>23</Paragraphs>
  <ScaleCrop>false</ScaleCrop>
  <HeadingPairs>
    <vt:vector size="2" baseType="variant">
      <vt:variant>
        <vt:lpstr>Название</vt:lpstr>
      </vt:variant>
      <vt:variant>
        <vt:i4>1</vt:i4>
      </vt:variant>
    </vt:vector>
  </HeadingPairs>
  <TitlesOfParts>
    <vt:vector size="1" baseType="lpstr">
      <vt:lpstr/>
    </vt:vector>
  </TitlesOfParts>
  <Company>ДОМ</Company>
  <LinksUpToDate>false</LinksUpToDate>
  <CharactersWithSpaces>11683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Дом</dc:creator>
  <cp:lastModifiedBy>Алексей</cp:lastModifiedBy>
  <cp:revision>5</cp:revision>
  <dcterms:created xsi:type="dcterms:W3CDTF">2025-02-09T09:42:00Z</dcterms:created>
  <dcterms:modified xsi:type="dcterms:W3CDTF">2026-01-27T03:54:00Z</dcterms:modified>
</cp:coreProperties>
</file>